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430B" w14:textId="77777777" w:rsidR="00213AD6" w:rsidRDefault="00000000">
      <w:pPr>
        <w:spacing w:before="200"/>
        <w:jc w:val="center"/>
        <w:rPr>
          <w:rFonts w:ascii="Proxima Nova" w:eastAsia="Proxima Nova" w:hAnsi="Proxima Nova" w:cs="Proxima Nova"/>
        </w:rPr>
      </w:pPr>
      <w:r>
        <w:rPr>
          <w:i/>
          <w:color w:val="636466"/>
        </w:rPr>
        <w:t>This resource contains a</w:t>
      </w:r>
      <w:r>
        <w:rPr>
          <w:i/>
        </w:rPr>
        <w:t xml:space="preserve"> </w:t>
      </w:r>
      <w:hyperlink w:anchor="_c2flklxuphaq">
        <w:r>
          <w:rPr>
            <w:i/>
            <w:color w:val="1155CC"/>
            <w:u w:val="single"/>
          </w:rPr>
          <w:t>template</w:t>
        </w:r>
      </w:hyperlink>
      <w:r>
        <w:rPr>
          <w:i/>
        </w:rPr>
        <w:t xml:space="preserve"> </w:t>
      </w:r>
      <w:r>
        <w:rPr>
          <w:i/>
          <w:color w:val="636466"/>
        </w:rPr>
        <w:t>and two sample role expectation sheets (one for an</w:t>
      </w:r>
      <w:r>
        <w:rPr>
          <w:i/>
        </w:rPr>
        <w:t xml:space="preserve"> </w:t>
      </w:r>
      <w:hyperlink w:anchor="kix.x7nxy9cmyyf4">
        <w:r>
          <w:rPr>
            <w:i/>
            <w:color w:val="1155CC"/>
            <w:u w:val="single"/>
          </w:rPr>
          <w:t>executive assistant</w:t>
        </w:r>
      </w:hyperlink>
      <w:r>
        <w:rPr>
          <w:i/>
        </w:rPr>
        <w:t xml:space="preserve"> </w:t>
      </w:r>
      <w:r>
        <w:rPr>
          <w:i/>
          <w:color w:val="636466"/>
        </w:rPr>
        <w:t xml:space="preserve">and one for a </w:t>
      </w:r>
      <w:hyperlink w:anchor="kix.u9ko306jt09e">
        <w:r>
          <w:rPr>
            <w:i/>
            <w:color w:val="1155CC"/>
            <w:u w:val="single"/>
          </w:rPr>
          <w:t>senior program director</w:t>
        </w:r>
      </w:hyperlink>
      <w:r>
        <w:rPr>
          <w:i/>
          <w:color w:val="636466"/>
        </w:rPr>
        <w:t>).</w:t>
      </w:r>
    </w:p>
    <w:p w14:paraId="2A8FEC57" w14:textId="77777777" w:rsidR="00213AD6" w:rsidRDefault="00000000">
      <w:pPr>
        <w:pStyle w:val="Title"/>
        <w:spacing w:after="0"/>
        <w:rPr>
          <w:i/>
          <w:color w:val="636466"/>
          <w:sz w:val="44"/>
          <w:szCs w:val="44"/>
          <w:highlight w:val="yellow"/>
        </w:rPr>
      </w:pPr>
      <w:bookmarkStart w:id="0" w:name="_gbaadtniypim" w:colFirst="0" w:colLast="0"/>
      <w:bookmarkEnd w:id="0"/>
      <w:r>
        <w:rPr>
          <w:rFonts w:ascii="Poppins" w:eastAsia="Poppins" w:hAnsi="Poppins" w:cs="Poppins"/>
          <w:color w:val="097878"/>
          <w:sz w:val="44"/>
          <w:szCs w:val="44"/>
        </w:rPr>
        <w:t>Role Expectations Template &amp; Samples</w:t>
      </w:r>
    </w:p>
    <w:p w14:paraId="6E6A9C72" w14:textId="77777777" w:rsidR="00213AD6" w:rsidRDefault="00000000">
      <w:pPr>
        <w:pStyle w:val="Heading1"/>
        <w:rPr>
          <w:rFonts w:ascii="Proxima Nova" w:eastAsia="Proxima Nova" w:hAnsi="Proxima Nova" w:cs="Proxima Nova"/>
          <w:color w:val="097878"/>
          <w:sz w:val="36"/>
          <w:szCs w:val="36"/>
        </w:rPr>
      </w:pPr>
      <w:bookmarkStart w:id="1" w:name="kix.yia9p77cbkbh" w:colFirst="0" w:colLast="0"/>
      <w:bookmarkStart w:id="2" w:name="_c2flklxuphaq" w:colFirst="0" w:colLast="0"/>
      <w:bookmarkEnd w:id="1"/>
      <w:bookmarkEnd w:id="2"/>
      <w:r>
        <w:rPr>
          <w:rFonts w:ascii="Proxima Nova" w:eastAsia="Proxima Nova" w:hAnsi="Proxima Nova" w:cs="Proxima Nova"/>
          <w:color w:val="097878"/>
          <w:sz w:val="36"/>
          <w:szCs w:val="36"/>
        </w:rPr>
        <w:t>Template</w:t>
      </w:r>
    </w:p>
    <w:tbl>
      <w:tblPr>
        <w:tblStyle w:val="a"/>
        <w:tblW w:w="10875" w:type="dxa"/>
        <w:tblLayout w:type="fixed"/>
        <w:tblLook w:val="0600" w:firstRow="0" w:lastRow="0" w:firstColumn="0" w:lastColumn="0" w:noHBand="1" w:noVBand="1"/>
      </w:tblPr>
      <w:tblGrid>
        <w:gridCol w:w="4695"/>
        <w:gridCol w:w="6180"/>
      </w:tblGrid>
      <w:tr w:rsidR="00213AD6" w14:paraId="09E2A076" w14:textId="77777777">
        <w:trPr>
          <w:trHeight w:val="220"/>
        </w:trPr>
        <w:tc>
          <w:tcPr>
            <w:tcW w:w="4695" w:type="dxa"/>
            <w:tcBorders>
              <w:top w:val="single" w:sz="8" w:space="0" w:color="E4DEDB"/>
              <w:left w:val="single" w:sz="8" w:space="0" w:color="E4DEDB"/>
              <w:bottom w:val="single" w:sz="8" w:space="0" w:color="E4DEDB"/>
              <w:right w:val="single" w:sz="8" w:space="0" w:color="E4DEDB"/>
            </w:tcBorders>
            <w:shd w:val="clear" w:color="auto" w:fill="097878"/>
            <w:tcMar>
              <w:top w:w="72" w:type="dxa"/>
              <w:left w:w="72" w:type="dxa"/>
              <w:bottom w:w="72" w:type="dxa"/>
              <w:right w:w="72" w:type="dxa"/>
            </w:tcMar>
          </w:tcPr>
          <w:p w14:paraId="0B00AF43" w14:textId="77777777" w:rsidR="00213AD6" w:rsidRDefault="00000000">
            <w:pPr>
              <w:spacing w:after="60"/>
              <w:rPr>
                <w:rFonts w:ascii="Proxima Nova" w:eastAsia="Proxima Nova" w:hAnsi="Proxima Nova" w:cs="Proxima Nova"/>
                <w:b/>
                <w:color w:val="FFFFFF"/>
                <w:u w:val="single"/>
              </w:rPr>
            </w:pPr>
            <w:r>
              <w:rPr>
                <w:rFonts w:ascii="Proxima Nova" w:eastAsia="Proxima Nova" w:hAnsi="Proxima Nova" w:cs="Proxima Nova"/>
                <w:b/>
                <w:color w:val="FFFFFF"/>
                <w:u w:val="single"/>
              </w:rPr>
              <w:t>Name:</w:t>
            </w:r>
          </w:p>
        </w:tc>
        <w:tc>
          <w:tcPr>
            <w:tcW w:w="6180" w:type="dxa"/>
            <w:tcBorders>
              <w:top w:val="single" w:sz="8" w:space="0" w:color="E4DEDB"/>
              <w:left w:val="nil"/>
              <w:bottom w:val="single" w:sz="8" w:space="0" w:color="E4DEDB"/>
              <w:right w:val="single" w:sz="8" w:space="0" w:color="E4DEDB"/>
            </w:tcBorders>
            <w:shd w:val="clear" w:color="auto" w:fill="097878"/>
            <w:tcMar>
              <w:top w:w="72" w:type="dxa"/>
              <w:left w:w="72" w:type="dxa"/>
              <w:bottom w:w="72" w:type="dxa"/>
              <w:right w:w="72" w:type="dxa"/>
            </w:tcMar>
          </w:tcPr>
          <w:p w14:paraId="34505BE8" w14:textId="77777777" w:rsidR="00213AD6" w:rsidRDefault="00000000">
            <w:pPr>
              <w:rPr>
                <w:rFonts w:ascii="Proxima Nova" w:eastAsia="Proxima Nova" w:hAnsi="Proxima Nova" w:cs="Proxima Nova"/>
                <w:b/>
                <w:color w:val="FFFFFF"/>
              </w:rPr>
            </w:pPr>
            <w:r>
              <w:rPr>
                <w:rFonts w:ascii="Proxima Nova" w:eastAsia="Proxima Nova" w:hAnsi="Proxima Nova" w:cs="Proxima Nova"/>
                <w:b/>
                <w:color w:val="FFFFFF"/>
                <w:u w:val="single"/>
              </w:rPr>
              <w:t>Job Title:</w:t>
            </w:r>
            <w:r>
              <w:rPr>
                <w:rFonts w:ascii="Proxima Nova" w:eastAsia="Proxima Nova" w:hAnsi="Proxima Nova" w:cs="Proxima Nova"/>
                <w:b/>
                <w:color w:val="FFFFFF"/>
              </w:rPr>
              <w:t xml:space="preserve"> </w:t>
            </w:r>
          </w:p>
        </w:tc>
      </w:tr>
      <w:tr w:rsidR="00213AD6" w14:paraId="6B4375B0" w14:textId="77777777">
        <w:trPr>
          <w:trHeight w:val="180"/>
        </w:trPr>
        <w:tc>
          <w:tcPr>
            <w:tcW w:w="10875" w:type="dxa"/>
            <w:gridSpan w:val="2"/>
            <w:tcBorders>
              <w:top w:val="nil"/>
              <w:left w:val="single" w:sz="8" w:space="0" w:color="E4DEDB"/>
              <w:bottom w:val="single" w:sz="8" w:space="0" w:color="E4DEDB"/>
              <w:right w:val="single" w:sz="8" w:space="0" w:color="E4DEDB"/>
            </w:tcBorders>
            <w:shd w:val="clear" w:color="auto" w:fill="E4DEDB"/>
            <w:tcMar>
              <w:top w:w="72" w:type="dxa"/>
              <w:left w:w="72" w:type="dxa"/>
              <w:bottom w:w="72" w:type="dxa"/>
              <w:right w:w="72" w:type="dxa"/>
            </w:tcMar>
          </w:tcPr>
          <w:p w14:paraId="563285CA" w14:textId="77777777" w:rsidR="00213AD6" w:rsidRDefault="00000000">
            <w:pPr>
              <w:spacing w:after="60"/>
              <w:rPr>
                <w:rFonts w:ascii="Proxima Nova" w:eastAsia="Proxima Nova" w:hAnsi="Proxima Nova" w:cs="Proxima Nova"/>
                <w:i/>
              </w:rPr>
            </w:pPr>
            <w:r>
              <w:rPr>
                <w:rFonts w:ascii="Proxima Nova" w:eastAsia="Proxima Nova" w:hAnsi="Proxima Nova" w:cs="Proxima Nova"/>
                <w:b/>
                <w:u w:val="single"/>
              </w:rPr>
              <w:t>Overall Headline</w:t>
            </w:r>
            <w:r>
              <w:rPr>
                <w:rFonts w:ascii="Proxima Nova" w:eastAsia="Proxima Nova" w:hAnsi="Proxima Nova" w:cs="Proxima Nova"/>
                <w:b/>
              </w:rPr>
              <w:t xml:space="preserve"> </w:t>
            </w:r>
            <w:r>
              <w:rPr>
                <w:rFonts w:ascii="Proxima Nova" w:eastAsia="Proxima Nova" w:hAnsi="Proxima Nova" w:cs="Proxima Nova"/>
              </w:rPr>
              <w:t xml:space="preserve">- </w:t>
            </w:r>
            <w:r>
              <w:rPr>
                <w:rFonts w:ascii="Proxima Nova" w:eastAsia="Proxima Nova" w:hAnsi="Proxima Nova" w:cs="Proxima Nova"/>
                <w:i/>
              </w:rPr>
              <w:t>Summarize what the staff person is bottom-line responsible for.</w:t>
            </w:r>
          </w:p>
        </w:tc>
      </w:tr>
      <w:tr w:rsidR="00213AD6" w14:paraId="213CF0B9" w14:textId="77777777">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1606E2F1" w14:textId="77777777" w:rsidR="00213AD6" w:rsidRDefault="00000000">
            <w:pPr>
              <w:rPr>
                <w:rFonts w:ascii="Proxima Nova" w:eastAsia="Proxima Nova" w:hAnsi="Proxima Nova" w:cs="Proxima Nova"/>
                <w:b/>
              </w:rPr>
            </w:pPr>
            <w:r>
              <w:rPr>
                <w:rFonts w:ascii="Proxima Nova" w:eastAsia="Proxima Nova" w:hAnsi="Proxima Nova" w:cs="Proxima Nova"/>
                <w:b/>
              </w:rPr>
              <w:t xml:space="preserve">I’m the CEO of…  </w:t>
            </w:r>
          </w:p>
        </w:tc>
      </w:tr>
      <w:tr w:rsidR="00213AD6" w14:paraId="224DB010" w14:textId="77777777">
        <w:trPr>
          <w:trHeight w:val="420"/>
        </w:trPr>
        <w:tc>
          <w:tcPr>
            <w:tcW w:w="10875" w:type="dxa"/>
            <w:gridSpan w:val="2"/>
            <w:tcBorders>
              <w:top w:val="nil"/>
              <w:left w:val="single" w:sz="8" w:space="0" w:color="E4DEDB"/>
              <w:bottom w:val="single" w:sz="8" w:space="0" w:color="E4DEDB"/>
              <w:right w:val="single" w:sz="8" w:space="0" w:color="E4DEDB"/>
            </w:tcBorders>
            <w:shd w:val="clear" w:color="auto" w:fill="E4DEDB"/>
            <w:tcMar>
              <w:top w:w="72" w:type="dxa"/>
              <w:left w:w="72" w:type="dxa"/>
              <w:bottom w:w="72" w:type="dxa"/>
              <w:right w:w="72" w:type="dxa"/>
            </w:tcMar>
          </w:tcPr>
          <w:p w14:paraId="39EBB363" w14:textId="77777777" w:rsidR="00213AD6" w:rsidRDefault="00000000">
            <w:pPr>
              <w:rPr>
                <w:rFonts w:ascii="Proxima Nova" w:eastAsia="Proxima Nova" w:hAnsi="Proxima Nova" w:cs="Proxima Nova"/>
                <w:i/>
              </w:rPr>
            </w:pPr>
            <w:r>
              <w:rPr>
                <w:rFonts w:ascii="Proxima Nova" w:eastAsia="Proxima Nova" w:hAnsi="Proxima Nova" w:cs="Proxima Nova"/>
                <w:b/>
                <w:u w:val="single"/>
              </w:rPr>
              <w:t>Areas of Responsibility</w:t>
            </w:r>
            <w:r>
              <w:rPr>
                <w:rFonts w:ascii="Proxima Nova" w:eastAsia="Proxima Nova" w:hAnsi="Proxima Nova" w:cs="Proxima Nova"/>
                <w:b/>
              </w:rPr>
              <w:t xml:space="preserve"> </w:t>
            </w:r>
            <w:r>
              <w:rPr>
                <w:rFonts w:ascii="Proxima Nova" w:eastAsia="Proxima Nova" w:hAnsi="Proxima Nova" w:cs="Proxima Nova"/>
              </w:rPr>
              <w:t xml:space="preserve">- </w:t>
            </w:r>
            <w:r>
              <w:rPr>
                <w:rFonts w:ascii="Proxima Nova" w:eastAsia="Proxima Nova" w:hAnsi="Proxima Nova" w:cs="Proxima Nova"/>
                <w:i/>
              </w:rPr>
              <w:t>Focus on broad categories (don’t get caught up in capturing all tasks).</w:t>
            </w:r>
          </w:p>
        </w:tc>
      </w:tr>
      <w:tr w:rsidR="00213AD6" w14:paraId="72F42F3A" w14:textId="77777777">
        <w:trPr>
          <w:trHeight w:val="4480"/>
        </w:trPr>
        <w:tc>
          <w:tcPr>
            <w:tcW w:w="10875" w:type="dxa"/>
            <w:gridSpan w:val="2"/>
            <w:tcBorders>
              <w:top w:val="nil"/>
              <w:left w:val="single" w:sz="8" w:space="0" w:color="E4DEDB"/>
              <w:bottom w:val="single" w:sz="8" w:space="0" w:color="E4DEDB"/>
              <w:right w:val="single" w:sz="8" w:space="0" w:color="E4DEDB"/>
            </w:tcBorders>
            <w:shd w:val="clear" w:color="auto" w:fill="auto"/>
            <w:tcMar>
              <w:top w:w="99" w:type="dxa"/>
              <w:left w:w="99" w:type="dxa"/>
              <w:bottom w:w="99" w:type="dxa"/>
              <w:right w:w="99" w:type="dxa"/>
            </w:tcMar>
          </w:tcPr>
          <w:p w14:paraId="19681A26" w14:textId="77777777" w:rsidR="00213AD6" w:rsidRDefault="00000000">
            <w:pPr>
              <w:rPr>
                <w:rFonts w:ascii="Proxima Nova" w:eastAsia="Proxima Nova" w:hAnsi="Proxima Nova" w:cs="Proxima Nova"/>
                <w:b/>
              </w:rPr>
            </w:pPr>
            <w:r>
              <w:rPr>
                <w:rFonts w:ascii="Proxima Nova" w:eastAsia="Proxima Nova" w:hAnsi="Proxima Nova" w:cs="Proxima Nova"/>
                <w:b/>
              </w:rPr>
              <w:t>Area #1:</w:t>
            </w:r>
          </w:p>
          <w:p w14:paraId="49BFF075"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p w14:paraId="63788B5F"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p w14:paraId="2287B7AC"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p w14:paraId="4B9DF423" w14:textId="77777777" w:rsidR="00213AD6" w:rsidRDefault="00000000">
            <w:pPr>
              <w:rPr>
                <w:rFonts w:ascii="Proxima Nova" w:eastAsia="Proxima Nova" w:hAnsi="Proxima Nova" w:cs="Proxima Nova"/>
                <w:b/>
              </w:rPr>
            </w:pPr>
            <w:r>
              <w:rPr>
                <w:rFonts w:ascii="Proxima Nova" w:eastAsia="Proxima Nova" w:hAnsi="Proxima Nova" w:cs="Proxima Nova"/>
                <w:b/>
              </w:rPr>
              <w:t>Area #2:</w:t>
            </w:r>
          </w:p>
          <w:p w14:paraId="05ABB477"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p w14:paraId="2736F33A"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p w14:paraId="021DC22E"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p w14:paraId="4AAF0479" w14:textId="77777777" w:rsidR="00213AD6" w:rsidRDefault="00000000">
            <w:pPr>
              <w:rPr>
                <w:rFonts w:ascii="Proxima Nova" w:eastAsia="Proxima Nova" w:hAnsi="Proxima Nova" w:cs="Proxima Nova"/>
                <w:b/>
              </w:rPr>
            </w:pPr>
            <w:r>
              <w:rPr>
                <w:rFonts w:ascii="Proxima Nova" w:eastAsia="Proxima Nova" w:hAnsi="Proxima Nova" w:cs="Proxima Nova"/>
                <w:b/>
              </w:rPr>
              <w:t>Area #3:</w:t>
            </w:r>
          </w:p>
          <w:p w14:paraId="374B84C7"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p w14:paraId="6731A992"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p w14:paraId="774339BA"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p w14:paraId="690A7FCA" w14:textId="77777777" w:rsidR="00213AD6" w:rsidRDefault="00000000">
            <w:pPr>
              <w:rPr>
                <w:rFonts w:ascii="Proxima Nova" w:eastAsia="Proxima Nova" w:hAnsi="Proxima Nova" w:cs="Proxima Nova"/>
                <w:b/>
              </w:rPr>
            </w:pPr>
            <w:r>
              <w:rPr>
                <w:rFonts w:ascii="Proxima Nova" w:eastAsia="Proxima Nova" w:hAnsi="Proxima Nova" w:cs="Proxima Nova"/>
                <w:b/>
              </w:rPr>
              <w:t>Area #4:</w:t>
            </w:r>
          </w:p>
          <w:p w14:paraId="52D565E3"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p w14:paraId="5FB298D1"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p w14:paraId="619D8495" w14:textId="77777777" w:rsidR="00213AD6" w:rsidRDefault="00000000">
            <w:pPr>
              <w:numPr>
                <w:ilvl w:val="0"/>
                <w:numId w:val="5"/>
              </w:numPr>
              <w:rPr>
                <w:rFonts w:ascii="Proxima Nova" w:eastAsia="Proxima Nova" w:hAnsi="Proxima Nova" w:cs="Proxima Nova"/>
                <w:b/>
              </w:rPr>
            </w:pPr>
            <w:r>
              <w:rPr>
                <w:rFonts w:ascii="Proxima Nova" w:eastAsia="Proxima Nova" w:hAnsi="Proxima Nova" w:cs="Proxima Nova"/>
                <w:b/>
              </w:rPr>
              <w:t xml:space="preserve"> </w:t>
            </w:r>
          </w:p>
        </w:tc>
      </w:tr>
      <w:tr w:rsidR="00213AD6" w14:paraId="434E8751" w14:textId="77777777">
        <w:trPr>
          <w:trHeight w:val="390"/>
        </w:trPr>
        <w:tc>
          <w:tcPr>
            <w:tcW w:w="10875" w:type="dxa"/>
            <w:gridSpan w:val="2"/>
            <w:tcBorders>
              <w:top w:val="nil"/>
              <w:left w:val="single" w:sz="8" w:space="0" w:color="E4DEDB"/>
              <w:bottom w:val="single" w:sz="8" w:space="0" w:color="E4DEDB"/>
              <w:right w:val="single" w:sz="8" w:space="0" w:color="E4DEDB"/>
            </w:tcBorders>
            <w:shd w:val="clear" w:color="auto" w:fill="E4DEDB"/>
            <w:tcMar>
              <w:top w:w="72" w:type="dxa"/>
              <w:left w:w="72" w:type="dxa"/>
              <w:bottom w:w="72" w:type="dxa"/>
              <w:right w:w="72" w:type="dxa"/>
            </w:tcMar>
          </w:tcPr>
          <w:p w14:paraId="1CC4C1E1" w14:textId="77777777" w:rsidR="00213AD6" w:rsidRDefault="00000000">
            <w:pPr>
              <w:rPr>
                <w:rFonts w:ascii="Proxima Nova" w:eastAsia="Proxima Nova" w:hAnsi="Proxima Nova" w:cs="Proxima Nova"/>
                <w:i/>
              </w:rPr>
            </w:pPr>
            <w:r>
              <w:rPr>
                <w:rFonts w:ascii="Proxima Nova" w:eastAsia="Proxima Nova" w:hAnsi="Proxima Nova" w:cs="Proxima Nova"/>
                <w:b/>
                <w:u w:val="single"/>
              </w:rPr>
              <w:t>The Approach</w:t>
            </w:r>
            <w:r>
              <w:rPr>
                <w:rFonts w:ascii="Proxima Nova" w:eastAsia="Proxima Nova" w:hAnsi="Proxima Nova" w:cs="Proxima Nova"/>
                <w:b/>
                <w:i/>
              </w:rPr>
              <w:t xml:space="preserve"> - </w:t>
            </w:r>
            <w:r>
              <w:rPr>
                <w:rFonts w:ascii="Proxima Nova" w:eastAsia="Proxima Nova" w:hAnsi="Proxima Nova" w:cs="Proxima Nova"/>
                <w:i/>
              </w:rPr>
              <w:t xml:space="preserve">Write the </w:t>
            </w:r>
            <w:hyperlink r:id="rId7">
              <w:r>
                <w:rPr>
                  <w:rFonts w:ascii="Proxima Nova" w:eastAsia="Proxima Nova" w:hAnsi="Proxima Nova" w:cs="Proxima Nova"/>
                  <w:i/>
                  <w:color w:val="1155CC"/>
                  <w:u w:val="single"/>
                </w:rPr>
                <w:t>habits of work, mindsets, and approaches</w:t>
              </w:r>
            </w:hyperlink>
            <w:r>
              <w:rPr>
                <w:rFonts w:ascii="Proxima Nova" w:eastAsia="Proxima Nova" w:hAnsi="Proxima Nova" w:cs="Proxima Nova"/>
                <w:i/>
              </w:rPr>
              <w:t xml:space="preserve"> that are keys to success in the role.</w:t>
            </w:r>
          </w:p>
        </w:tc>
      </w:tr>
      <w:tr w:rsidR="00213AD6" w14:paraId="00AF510D" w14:textId="77777777">
        <w:trPr>
          <w:trHeight w:val="1320"/>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36A9F935" w14:textId="77777777" w:rsidR="00213AD6" w:rsidRDefault="00000000">
            <w:pPr>
              <w:numPr>
                <w:ilvl w:val="0"/>
                <w:numId w:val="1"/>
              </w:numPr>
              <w:rPr>
                <w:rFonts w:ascii="Proxima Nova" w:eastAsia="Proxima Nova" w:hAnsi="Proxima Nova" w:cs="Proxima Nova"/>
              </w:rPr>
            </w:pPr>
            <w:r>
              <w:rPr>
                <w:rFonts w:ascii="Proxima Nova" w:eastAsia="Proxima Nova" w:hAnsi="Proxima Nova" w:cs="Proxima Nova"/>
                <w:b/>
              </w:rPr>
              <w:t xml:space="preserve"> </w:t>
            </w:r>
          </w:p>
          <w:p w14:paraId="31CA245F" w14:textId="77777777" w:rsidR="00213AD6" w:rsidRDefault="00000000">
            <w:pPr>
              <w:numPr>
                <w:ilvl w:val="0"/>
                <w:numId w:val="1"/>
              </w:numPr>
              <w:rPr>
                <w:rFonts w:ascii="Proxima Nova" w:eastAsia="Proxima Nova" w:hAnsi="Proxima Nova" w:cs="Proxima Nova"/>
                <w:b/>
              </w:rPr>
            </w:pPr>
            <w:r>
              <w:rPr>
                <w:rFonts w:ascii="Proxima Nova" w:eastAsia="Proxima Nova" w:hAnsi="Proxima Nova" w:cs="Proxima Nova"/>
                <w:b/>
              </w:rPr>
              <w:t xml:space="preserve"> </w:t>
            </w:r>
          </w:p>
          <w:p w14:paraId="32E21A3E" w14:textId="77777777" w:rsidR="00213AD6" w:rsidRDefault="00000000">
            <w:pPr>
              <w:numPr>
                <w:ilvl w:val="0"/>
                <w:numId w:val="1"/>
              </w:numPr>
              <w:rPr>
                <w:rFonts w:ascii="Proxima Nova" w:eastAsia="Proxima Nova" w:hAnsi="Proxima Nova" w:cs="Proxima Nova"/>
                <w:b/>
              </w:rPr>
            </w:pPr>
            <w:r>
              <w:rPr>
                <w:rFonts w:ascii="Proxima Nova" w:eastAsia="Proxima Nova" w:hAnsi="Proxima Nova" w:cs="Proxima Nova"/>
                <w:b/>
              </w:rPr>
              <w:t xml:space="preserve"> </w:t>
            </w:r>
          </w:p>
          <w:p w14:paraId="27158C2D" w14:textId="77777777" w:rsidR="00213AD6" w:rsidRDefault="00213AD6">
            <w:pPr>
              <w:numPr>
                <w:ilvl w:val="0"/>
                <w:numId w:val="1"/>
              </w:numPr>
              <w:rPr>
                <w:rFonts w:ascii="Proxima Nova" w:eastAsia="Proxima Nova" w:hAnsi="Proxima Nova" w:cs="Proxima Nova"/>
                <w:b/>
              </w:rPr>
            </w:pPr>
          </w:p>
        </w:tc>
      </w:tr>
      <w:tr w:rsidR="00213AD6" w14:paraId="012E37D8" w14:textId="77777777">
        <w:trPr>
          <w:trHeight w:val="450"/>
        </w:trPr>
        <w:tc>
          <w:tcPr>
            <w:tcW w:w="10875" w:type="dxa"/>
            <w:gridSpan w:val="2"/>
            <w:tcBorders>
              <w:top w:val="nil"/>
              <w:left w:val="single" w:sz="8" w:space="0" w:color="E4DEDB"/>
              <w:bottom w:val="single" w:sz="8" w:space="0" w:color="E4DEDB"/>
              <w:right w:val="single" w:sz="8" w:space="0" w:color="E4DEDB"/>
            </w:tcBorders>
            <w:shd w:val="clear" w:color="auto" w:fill="E4DEDB"/>
            <w:tcMar>
              <w:top w:w="72" w:type="dxa"/>
              <w:left w:w="72" w:type="dxa"/>
              <w:bottom w:w="72" w:type="dxa"/>
              <w:right w:w="72" w:type="dxa"/>
            </w:tcMar>
          </w:tcPr>
          <w:p w14:paraId="60C503C3" w14:textId="77777777" w:rsidR="00213AD6" w:rsidRDefault="00000000">
            <w:pPr>
              <w:rPr>
                <w:rFonts w:ascii="Proxima Nova" w:eastAsia="Proxima Nova" w:hAnsi="Proxima Nova" w:cs="Proxima Nova"/>
                <w:i/>
              </w:rPr>
            </w:pPr>
            <w:r>
              <w:rPr>
                <w:rFonts w:ascii="Proxima Nova" w:eastAsia="Proxima Nova" w:hAnsi="Proxima Nova" w:cs="Proxima Nova"/>
                <w:b/>
                <w:u w:val="single"/>
              </w:rPr>
              <w:t>Annual Goals</w:t>
            </w:r>
            <w:r>
              <w:rPr>
                <w:rFonts w:ascii="Proxima Nova" w:eastAsia="Proxima Nova" w:hAnsi="Proxima Nova" w:cs="Proxima Nova"/>
                <w:b/>
              </w:rPr>
              <w:t xml:space="preserve"> </w:t>
            </w:r>
            <w:r>
              <w:rPr>
                <w:rFonts w:ascii="Proxima Nova" w:eastAsia="Proxima Nova" w:hAnsi="Proxima Nova" w:cs="Proxima Nova"/>
                <w:b/>
                <w:i/>
              </w:rPr>
              <w:t xml:space="preserve">- </w:t>
            </w:r>
            <w:r>
              <w:rPr>
                <w:rFonts w:ascii="Proxima Nova" w:eastAsia="Proxima Nova" w:hAnsi="Proxima Nova" w:cs="Proxima Nova"/>
                <w:i/>
              </w:rPr>
              <w:t xml:space="preserve">List 3-5 main goals for this year. Use the </w:t>
            </w:r>
            <w:hyperlink r:id="rId8">
              <w:r>
                <w:rPr>
                  <w:rFonts w:ascii="Proxima Nova" w:eastAsia="Proxima Nova" w:hAnsi="Proxima Nova" w:cs="Proxima Nova"/>
                  <w:i/>
                  <w:color w:val="1155CC"/>
                  <w:u w:val="single"/>
                </w:rPr>
                <w:t>goal setting sheet</w:t>
              </w:r>
            </w:hyperlink>
            <w:r>
              <w:rPr>
                <w:rFonts w:ascii="Proxima Nova" w:eastAsia="Proxima Nova" w:hAnsi="Proxima Nova" w:cs="Proxima Nova"/>
                <w:i/>
              </w:rPr>
              <w:t xml:space="preserve"> to add detail, timing, and metrics.</w:t>
            </w:r>
          </w:p>
        </w:tc>
      </w:tr>
      <w:tr w:rsidR="00213AD6" w14:paraId="659C13BA" w14:textId="77777777">
        <w:trPr>
          <w:trHeight w:val="495"/>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65211CE7" w14:textId="77777777" w:rsidR="00213AD6" w:rsidRDefault="00000000">
            <w:pPr>
              <w:numPr>
                <w:ilvl w:val="0"/>
                <w:numId w:val="6"/>
              </w:numPr>
              <w:rPr>
                <w:rFonts w:ascii="Proxima Nova" w:eastAsia="Proxima Nova" w:hAnsi="Proxima Nova" w:cs="Proxima Nova"/>
              </w:rPr>
            </w:pPr>
            <w:r>
              <w:rPr>
                <w:rFonts w:ascii="Proxima Nova" w:eastAsia="Proxima Nova" w:hAnsi="Proxima Nova" w:cs="Proxima Nova"/>
                <w:b/>
              </w:rPr>
              <w:t xml:space="preserve"> </w:t>
            </w:r>
          </w:p>
          <w:p w14:paraId="425EB60A" w14:textId="77777777" w:rsidR="00213AD6" w:rsidRDefault="00000000">
            <w:pPr>
              <w:numPr>
                <w:ilvl w:val="0"/>
                <w:numId w:val="6"/>
              </w:numPr>
              <w:rPr>
                <w:rFonts w:ascii="Proxima Nova" w:eastAsia="Proxima Nova" w:hAnsi="Proxima Nova" w:cs="Proxima Nova"/>
                <w:b/>
              </w:rPr>
            </w:pPr>
            <w:r>
              <w:rPr>
                <w:rFonts w:ascii="Proxima Nova" w:eastAsia="Proxima Nova" w:hAnsi="Proxima Nova" w:cs="Proxima Nova"/>
                <w:b/>
              </w:rPr>
              <w:t xml:space="preserve"> </w:t>
            </w:r>
          </w:p>
          <w:p w14:paraId="467A870F" w14:textId="77777777" w:rsidR="00213AD6" w:rsidRDefault="00000000">
            <w:pPr>
              <w:numPr>
                <w:ilvl w:val="0"/>
                <w:numId w:val="6"/>
              </w:numPr>
              <w:rPr>
                <w:rFonts w:ascii="Proxima Nova" w:eastAsia="Proxima Nova" w:hAnsi="Proxima Nova" w:cs="Proxima Nova"/>
                <w:b/>
              </w:rPr>
            </w:pPr>
            <w:r>
              <w:rPr>
                <w:rFonts w:ascii="Proxima Nova" w:eastAsia="Proxima Nova" w:hAnsi="Proxima Nova" w:cs="Proxima Nova"/>
                <w:b/>
              </w:rPr>
              <w:t xml:space="preserve"> </w:t>
            </w:r>
          </w:p>
        </w:tc>
      </w:tr>
    </w:tbl>
    <w:p w14:paraId="2FADB923" w14:textId="77777777" w:rsidR="00213AD6" w:rsidRDefault="00213AD6">
      <w:pPr>
        <w:jc w:val="center"/>
        <w:rPr>
          <w:b/>
        </w:rPr>
      </w:pPr>
    </w:p>
    <w:p w14:paraId="36A44324" w14:textId="77777777" w:rsidR="00213AD6" w:rsidRDefault="00000000">
      <w:pPr>
        <w:pStyle w:val="Heading1"/>
      </w:pPr>
      <w:bookmarkStart w:id="3" w:name="_yq661ybtb1yo" w:colFirst="0" w:colLast="0"/>
      <w:bookmarkEnd w:id="3"/>
      <w:r>
        <w:br w:type="page"/>
      </w:r>
    </w:p>
    <w:p w14:paraId="56B0843C" w14:textId="77777777" w:rsidR="00213AD6" w:rsidRDefault="00000000">
      <w:pPr>
        <w:pStyle w:val="Heading1"/>
        <w:rPr>
          <w:rFonts w:ascii="Proxima Nova" w:eastAsia="Proxima Nova" w:hAnsi="Proxima Nova" w:cs="Proxima Nova"/>
          <w:color w:val="097878"/>
          <w:sz w:val="36"/>
          <w:szCs w:val="36"/>
        </w:rPr>
      </w:pPr>
      <w:bookmarkStart w:id="4" w:name="kix.x7nxy9cmyyf4" w:colFirst="0" w:colLast="0"/>
      <w:bookmarkStart w:id="5" w:name="_v4ybr9h2y8xr" w:colFirst="0" w:colLast="0"/>
      <w:bookmarkEnd w:id="4"/>
      <w:bookmarkEnd w:id="5"/>
      <w:r>
        <w:rPr>
          <w:rFonts w:ascii="Proxima Nova" w:eastAsia="Proxima Nova" w:hAnsi="Proxima Nova" w:cs="Proxima Nova"/>
          <w:color w:val="097878"/>
          <w:sz w:val="36"/>
          <w:szCs w:val="36"/>
        </w:rPr>
        <w:lastRenderedPageBreak/>
        <w:t>Sample: Executive Assistant</w:t>
      </w:r>
    </w:p>
    <w:tbl>
      <w:tblPr>
        <w:tblStyle w:val="a0"/>
        <w:tblW w:w="10800" w:type="dxa"/>
        <w:tblLayout w:type="fixed"/>
        <w:tblLook w:val="0600" w:firstRow="0" w:lastRow="0" w:firstColumn="0" w:lastColumn="0" w:noHBand="1" w:noVBand="1"/>
      </w:tblPr>
      <w:tblGrid>
        <w:gridCol w:w="4695"/>
        <w:gridCol w:w="6105"/>
      </w:tblGrid>
      <w:tr w:rsidR="00213AD6" w14:paraId="0716D157" w14:textId="77777777">
        <w:trPr>
          <w:trHeight w:val="220"/>
        </w:trPr>
        <w:tc>
          <w:tcPr>
            <w:tcW w:w="4695" w:type="dxa"/>
            <w:tcBorders>
              <w:top w:val="single" w:sz="8" w:space="0" w:color="E4DEDB"/>
              <w:left w:val="single" w:sz="8" w:space="0" w:color="E4DEDB"/>
              <w:bottom w:val="single" w:sz="8" w:space="0" w:color="E4DEDB"/>
              <w:right w:val="single" w:sz="8" w:space="0" w:color="E4DEDB"/>
            </w:tcBorders>
            <w:shd w:val="clear" w:color="auto" w:fill="097878"/>
            <w:tcMar>
              <w:top w:w="72" w:type="dxa"/>
              <w:left w:w="72" w:type="dxa"/>
              <w:bottom w:w="72" w:type="dxa"/>
              <w:right w:w="72" w:type="dxa"/>
            </w:tcMar>
          </w:tcPr>
          <w:p w14:paraId="4CCDC890" w14:textId="77777777" w:rsidR="00213AD6" w:rsidRDefault="00000000">
            <w:pPr>
              <w:spacing w:after="60"/>
              <w:rPr>
                <w:rFonts w:ascii="Proxima Nova" w:eastAsia="Proxima Nova" w:hAnsi="Proxima Nova" w:cs="Proxima Nova"/>
                <w:b/>
                <w:color w:val="FFFFFF"/>
                <w:u w:val="single"/>
              </w:rPr>
            </w:pPr>
            <w:r>
              <w:rPr>
                <w:rFonts w:ascii="Proxima Nova" w:eastAsia="Proxima Nova" w:hAnsi="Proxima Nova" w:cs="Proxima Nova"/>
                <w:b/>
                <w:color w:val="FFFFFF"/>
                <w:u w:val="single"/>
              </w:rPr>
              <w:t>Name:</w:t>
            </w:r>
          </w:p>
        </w:tc>
        <w:tc>
          <w:tcPr>
            <w:tcW w:w="6105" w:type="dxa"/>
            <w:tcBorders>
              <w:top w:val="single" w:sz="8" w:space="0" w:color="E4DEDB"/>
              <w:left w:val="nil"/>
              <w:bottom w:val="single" w:sz="8" w:space="0" w:color="E4DEDB"/>
              <w:right w:val="single" w:sz="8" w:space="0" w:color="E4DEDB"/>
            </w:tcBorders>
            <w:shd w:val="clear" w:color="auto" w:fill="097878"/>
            <w:tcMar>
              <w:top w:w="72" w:type="dxa"/>
              <w:left w:w="72" w:type="dxa"/>
              <w:bottom w:w="72" w:type="dxa"/>
              <w:right w:w="72" w:type="dxa"/>
            </w:tcMar>
          </w:tcPr>
          <w:p w14:paraId="0D942331" w14:textId="77777777" w:rsidR="00213AD6" w:rsidRDefault="00000000">
            <w:pPr>
              <w:rPr>
                <w:rFonts w:ascii="Proxima Nova" w:eastAsia="Proxima Nova" w:hAnsi="Proxima Nova" w:cs="Proxima Nova"/>
                <w:b/>
                <w:color w:val="FFFFFF"/>
              </w:rPr>
            </w:pPr>
            <w:r>
              <w:rPr>
                <w:rFonts w:ascii="Proxima Nova" w:eastAsia="Proxima Nova" w:hAnsi="Proxima Nova" w:cs="Proxima Nova"/>
                <w:b/>
                <w:color w:val="FFFFFF"/>
                <w:u w:val="single"/>
              </w:rPr>
              <w:t>Job Title:</w:t>
            </w:r>
            <w:r>
              <w:rPr>
                <w:rFonts w:ascii="Proxima Nova" w:eastAsia="Proxima Nova" w:hAnsi="Proxima Nova" w:cs="Proxima Nova"/>
                <w:b/>
                <w:color w:val="FFFFFF"/>
              </w:rPr>
              <w:t xml:space="preserve"> Executive Assistant</w:t>
            </w:r>
          </w:p>
        </w:tc>
      </w:tr>
      <w:tr w:rsidR="00213AD6" w14:paraId="1F63A5A5" w14:textId="77777777">
        <w:trPr>
          <w:trHeight w:val="180"/>
        </w:trPr>
        <w:tc>
          <w:tcPr>
            <w:tcW w:w="10800" w:type="dxa"/>
            <w:gridSpan w:val="2"/>
            <w:tcBorders>
              <w:top w:val="nil"/>
              <w:left w:val="single" w:sz="8" w:space="0" w:color="E4DEDB"/>
              <w:bottom w:val="single" w:sz="8" w:space="0" w:color="E4DEDB"/>
              <w:right w:val="single" w:sz="8" w:space="0" w:color="E4DEDB"/>
            </w:tcBorders>
            <w:shd w:val="clear" w:color="auto" w:fill="E4DEDB"/>
            <w:tcMar>
              <w:top w:w="72" w:type="dxa"/>
              <w:left w:w="72" w:type="dxa"/>
              <w:bottom w:w="72" w:type="dxa"/>
              <w:right w:w="72" w:type="dxa"/>
            </w:tcMar>
          </w:tcPr>
          <w:p w14:paraId="1169B579" w14:textId="77777777" w:rsidR="00213AD6" w:rsidRDefault="00000000">
            <w:pPr>
              <w:spacing w:after="60"/>
              <w:rPr>
                <w:rFonts w:ascii="Proxima Nova" w:eastAsia="Proxima Nova" w:hAnsi="Proxima Nova" w:cs="Proxima Nova"/>
                <w:i/>
              </w:rPr>
            </w:pPr>
            <w:r>
              <w:rPr>
                <w:rFonts w:ascii="Proxima Nova" w:eastAsia="Proxima Nova" w:hAnsi="Proxima Nova" w:cs="Proxima Nova"/>
                <w:b/>
                <w:u w:val="single"/>
              </w:rPr>
              <w:t>Overall Headline</w:t>
            </w:r>
            <w:r>
              <w:rPr>
                <w:rFonts w:ascii="Proxima Nova" w:eastAsia="Proxima Nova" w:hAnsi="Proxima Nova" w:cs="Proxima Nova"/>
                <w:b/>
              </w:rPr>
              <w:t xml:space="preserve"> </w:t>
            </w:r>
            <w:r>
              <w:rPr>
                <w:rFonts w:ascii="Proxima Nova" w:eastAsia="Proxima Nova" w:hAnsi="Proxima Nova" w:cs="Proxima Nova"/>
              </w:rPr>
              <w:t xml:space="preserve">- </w:t>
            </w:r>
            <w:r>
              <w:rPr>
                <w:rFonts w:ascii="Proxima Nova" w:eastAsia="Proxima Nova" w:hAnsi="Proxima Nova" w:cs="Proxima Nova"/>
                <w:i/>
              </w:rPr>
              <w:t>Summarize what the staff person is bottom-line responsible for.</w:t>
            </w:r>
          </w:p>
        </w:tc>
      </w:tr>
      <w:tr w:rsidR="00213AD6" w14:paraId="5ABC94D4" w14:textId="77777777">
        <w:tc>
          <w:tcPr>
            <w:tcW w:w="10800"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4CD677BE" w14:textId="77777777" w:rsidR="00213AD6" w:rsidRDefault="00000000">
            <w:pPr>
              <w:rPr>
                <w:rFonts w:ascii="Proxima Nova" w:eastAsia="Proxima Nova" w:hAnsi="Proxima Nova" w:cs="Proxima Nova"/>
                <w:b/>
              </w:rPr>
            </w:pPr>
            <w:r>
              <w:rPr>
                <w:rFonts w:ascii="Proxima Nova" w:eastAsia="Proxima Nova" w:hAnsi="Proxima Nova" w:cs="Proxima Nova"/>
                <w:b/>
              </w:rPr>
              <w:t>I’m the CEO of…  making sure everything runs smoothly!</w:t>
            </w:r>
          </w:p>
        </w:tc>
      </w:tr>
      <w:tr w:rsidR="00213AD6" w14:paraId="0113903B" w14:textId="77777777">
        <w:trPr>
          <w:trHeight w:val="420"/>
        </w:trPr>
        <w:tc>
          <w:tcPr>
            <w:tcW w:w="10800" w:type="dxa"/>
            <w:gridSpan w:val="2"/>
            <w:tcBorders>
              <w:top w:val="nil"/>
              <w:left w:val="single" w:sz="8" w:space="0" w:color="E4DEDB"/>
              <w:bottom w:val="single" w:sz="8" w:space="0" w:color="E4DEDB"/>
              <w:right w:val="single" w:sz="8" w:space="0" w:color="E4DEDB"/>
            </w:tcBorders>
            <w:shd w:val="clear" w:color="auto" w:fill="E4DEDB"/>
            <w:tcMar>
              <w:top w:w="72" w:type="dxa"/>
              <w:left w:w="72" w:type="dxa"/>
              <w:bottom w:w="72" w:type="dxa"/>
              <w:right w:w="72" w:type="dxa"/>
            </w:tcMar>
          </w:tcPr>
          <w:p w14:paraId="0FA67CEF" w14:textId="77777777" w:rsidR="00213AD6" w:rsidRDefault="00000000">
            <w:pPr>
              <w:rPr>
                <w:rFonts w:ascii="Proxima Nova" w:eastAsia="Proxima Nova" w:hAnsi="Proxima Nova" w:cs="Proxima Nova"/>
                <w:i/>
              </w:rPr>
            </w:pPr>
            <w:r>
              <w:rPr>
                <w:rFonts w:ascii="Proxima Nova" w:eastAsia="Proxima Nova" w:hAnsi="Proxima Nova" w:cs="Proxima Nova"/>
                <w:b/>
                <w:u w:val="single"/>
              </w:rPr>
              <w:t>Areas of Responsibility</w:t>
            </w:r>
            <w:r>
              <w:rPr>
                <w:rFonts w:ascii="Proxima Nova" w:eastAsia="Proxima Nova" w:hAnsi="Proxima Nova" w:cs="Proxima Nova"/>
                <w:b/>
              </w:rPr>
              <w:t xml:space="preserve"> </w:t>
            </w:r>
            <w:r>
              <w:rPr>
                <w:rFonts w:ascii="Proxima Nova" w:eastAsia="Proxima Nova" w:hAnsi="Proxima Nova" w:cs="Proxima Nova"/>
              </w:rPr>
              <w:t xml:space="preserve">- </w:t>
            </w:r>
            <w:r>
              <w:rPr>
                <w:rFonts w:ascii="Proxima Nova" w:eastAsia="Proxima Nova" w:hAnsi="Proxima Nova" w:cs="Proxima Nova"/>
                <w:i/>
              </w:rPr>
              <w:t>Focus on broad categories (don’t get caught up in capturing all tasks).</w:t>
            </w:r>
          </w:p>
        </w:tc>
      </w:tr>
      <w:tr w:rsidR="00213AD6" w14:paraId="75D035F4" w14:textId="77777777">
        <w:trPr>
          <w:trHeight w:val="4515"/>
        </w:trPr>
        <w:tc>
          <w:tcPr>
            <w:tcW w:w="10800"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6690CBC6" w14:textId="77777777" w:rsidR="00213AD6" w:rsidRDefault="00000000">
            <w:pPr>
              <w:rPr>
                <w:rFonts w:ascii="Proxima Nova" w:eastAsia="Proxima Nova" w:hAnsi="Proxima Nova" w:cs="Proxima Nova"/>
              </w:rPr>
            </w:pPr>
            <w:r>
              <w:rPr>
                <w:rFonts w:ascii="Proxima Nova" w:eastAsia="Proxima Nova" w:hAnsi="Proxima Nova" w:cs="Proxima Nova"/>
                <w:b/>
              </w:rPr>
              <w:t xml:space="preserve">Administration/Operations: </w:t>
            </w:r>
            <w:r>
              <w:rPr>
                <w:rFonts w:ascii="Proxima Nova" w:eastAsia="Proxima Nova" w:hAnsi="Proxima Nova" w:cs="Proxima Nova"/>
              </w:rPr>
              <w:t xml:space="preserve">Office space is </w:t>
            </w:r>
            <w:proofErr w:type="gramStart"/>
            <w:r>
              <w:rPr>
                <w:rFonts w:ascii="Proxima Nova" w:eastAsia="Proxima Nova" w:hAnsi="Proxima Nova" w:cs="Proxima Nova"/>
              </w:rPr>
              <w:t>functional</w:t>
            </w:r>
            <w:proofErr w:type="gramEnd"/>
            <w:r>
              <w:rPr>
                <w:rFonts w:ascii="Proxima Nova" w:eastAsia="Proxima Nova" w:hAnsi="Proxima Nova" w:cs="Proxima Nova"/>
              </w:rPr>
              <w:t xml:space="preserve"> and everyone has what they need to do their jobs well.</w:t>
            </w:r>
          </w:p>
          <w:p w14:paraId="5BE64871" w14:textId="77777777" w:rsidR="00213AD6" w:rsidRDefault="00000000">
            <w:pPr>
              <w:numPr>
                <w:ilvl w:val="0"/>
                <w:numId w:val="8"/>
              </w:numPr>
              <w:rPr>
                <w:rFonts w:ascii="Proxima Nova" w:eastAsia="Proxima Nova" w:hAnsi="Proxima Nova" w:cs="Proxima Nova"/>
              </w:rPr>
            </w:pPr>
            <w:r>
              <w:rPr>
                <w:rFonts w:ascii="Proxima Nova" w:eastAsia="Proxima Nova" w:hAnsi="Proxima Nova" w:cs="Proxima Nova"/>
              </w:rPr>
              <w:t>Own all general/maintenance—everything should be working well</w:t>
            </w:r>
          </w:p>
          <w:p w14:paraId="2C75F05E" w14:textId="77777777" w:rsidR="00213AD6" w:rsidRDefault="00000000">
            <w:pPr>
              <w:numPr>
                <w:ilvl w:val="0"/>
                <w:numId w:val="8"/>
              </w:numPr>
              <w:rPr>
                <w:rFonts w:ascii="Proxima Nova" w:eastAsia="Proxima Nova" w:hAnsi="Proxima Nova" w:cs="Proxima Nova"/>
              </w:rPr>
            </w:pPr>
            <w:r>
              <w:rPr>
                <w:rFonts w:ascii="Proxima Nova" w:eastAsia="Proxima Nova" w:hAnsi="Proxima Nova" w:cs="Proxima Nova"/>
              </w:rPr>
              <w:t>Ensure we have appropriate space, layout, furniture, and supplies to do our best work</w:t>
            </w:r>
          </w:p>
          <w:p w14:paraId="43930D68" w14:textId="77777777" w:rsidR="00213AD6" w:rsidRDefault="00000000">
            <w:pPr>
              <w:numPr>
                <w:ilvl w:val="0"/>
                <w:numId w:val="8"/>
              </w:numPr>
              <w:rPr>
                <w:rFonts w:ascii="Proxima Nova" w:eastAsia="Proxima Nova" w:hAnsi="Proxima Nova" w:cs="Proxima Nova"/>
              </w:rPr>
            </w:pPr>
            <w:r>
              <w:rPr>
                <w:rFonts w:ascii="Proxima Nova" w:eastAsia="Proxima Nova" w:hAnsi="Proxima Nova" w:cs="Proxima Nova"/>
              </w:rPr>
              <w:t>Ensure all systems are working effectively (phones, internet, mail, etc.)</w:t>
            </w:r>
          </w:p>
          <w:p w14:paraId="7B761EA7" w14:textId="77777777" w:rsidR="00213AD6" w:rsidRDefault="00000000">
            <w:pPr>
              <w:numPr>
                <w:ilvl w:val="0"/>
                <w:numId w:val="8"/>
              </w:numPr>
              <w:rPr>
                <w:rFonts w:ascii="Proxima Nova" w:eastAsia="Proxima Nova" w:hAnsi="Proxima Nova" w:cs="Proxima Nova"/>
              </w:rPr>
            </w:pPr>
            <w:r>
              <w:rPr>
                <w:rFonts w:ascii="Proxima Nova" w:eastAsia="Proxima Nova" w:hAnsi="Proxima Nova" w:cs="Proxima Nova"/>
              </w:rPr>
              <w:t>Support additional administrative needs of the office (faxing, mailing, PDFs, etc.)</w:t>
            </w:r>
          </w:p>
          <w:p w14:paraId="7D82DEA1" w14:textId="77777777" w:rsidR="00213AD6" w:rsidRDefault="00000000">
            <w:pPr>
              <w:rPr>
                <w:rFonts w:ascii="Proxima Nova" w:eastAsia="Proxima Nova" w:hAnsi="Proxima Nova" w:cs="Proxima Nova"/>
              </w:rPr>
            </w:pPr>
            <w:r>
              <w:rPr>
                <w:rFonts w:ascii="Proxima Nova" w:eastAsia="Proxima Nova" w:hAnsi="Proxima Nova" w:cs="Proxima Nova"/>
                <w:b/>
              </w:rPr>
              <w:t xml:space="preserve">Calendar and internal meetings: </w:t>
            </w:r>
            <w:r>
              <w:rPr>
                <w:rFonts w:ascii="Proxima Nova" w:eastAsia="Proxima Nova" w:hAnsi="Proxima Nova" w:cs="Proxima Nova"/>
              </w:rPr>
              <w:t>Manage calendars and implement internal meeting structure.</w:t>
            </w:r>
          </w:p>
          <w:p w14:paraId="20A3D155" w14:textId="77777777" w:rsidR="00213AD6" w:rsidRDefault="00000000">
            <w:pPr>
              <w:numPr>
                <w:ilvl w:val="0"/>
                <w:numId w:val="8"/>
              </w:numPr>
              <w:rPr>
                <w:rFonts w:ascii="Proxima Nova" w:eastAsia="Proxima Nova" w:hAnsi="Proxima Nova" w:cs="Proxima Nova"/>
              </w:rPr>
            </w:pPr>
            <w:r>
              <w:rPr>
                <w:rFonts w:ascii="Proxima Nova" w:eastAsia="Proxima Nova" w:hAnsi="Proxima Nova" w:cs="Proxima Nova"/>
              </w:rPr>
              <w:t>Manage staff calendars to priorities (surfacing questions, getting aligned on tradeoffs, ensuring enough space/travel time between things, etc.)</w:t>
            </w:r>
          </w:p>
          <w:p w14:paraId="47A273AF" w14:textId="77777777" w:rsidR="00213AD6" w:rsidRDefault="00000000">
            <w:pPr>
              <w:numPr>
                <w:ilvl w:val="0"/>
                <w:numId w:val="8"/>
              </w:numPr>
              <w:rPr>
                <w:rFonts w:ascii="Proxima Nova" w:eastAsia="Proxima Nova" w:hAnsi="Proxima Nova" w:cs="Proxima Nova"/>
              </w:rPr>
            </w:pPr>
            <w:r>
              <w:rPr>
                <w:rFonts w:ascii="Proxima Nova" w:eastAsia="Proxima Nova" w:hAnsi="Proxima Nova" w:cs="Proxima Nova"/>
              </w:rPr>
              <w:t>Implement internal meeting schedule (check-ins, monthly and quarterly step-backs, team step-backs)</w:t>
            </w:r>
          </w:p>
          <w:p w14:paraId="3E3CD731" w14:textId="77777777" w:rsidR="00213AD6" w:rsidRDefault="00000000">
            <w:pPr>
              <w:rPr>
                <w:rFonts w:ascii="Proxima Nova" w:eastAsia="Proxima Nova" w:hAnsi="Proxima Nova" w:cs="Proxima Nova"/>
              </w:rPr>
            </w:pPr>
            <w:r>
              <w:rPr>
                <w:rFonts w:ascii="Proxima Nova" w:eastAsia="Proxima Nova" w:hAnsi="Proxima Nova" w:cs="Proxima Nova"/>
                <w:b/>
              </w:rPr>
              <w:t>Tech and systems:</w:t>
            </w:r>
            <w:r>
              <w:rPr>
                <w:rFonts w:ascii="Proxima Nova" w:eastAsia="Proxima Nova" w:hAnsi="Proxima Nova" w:cs="Proxima Nova"/>
              </w:rPr>
              <w:t xml:space="preserve"> Technology is appropriate to meet the needs of a growing team and we have the systems in place and working to gather, share, track, and secure information.</w:t>
            </w:r>
          </w:p>
          <w:p w14:paraId="3F184BBE" w14:textId="77777777" w:rsidR="00213AD6" w:rsidRDefault="00000000">
            <w:pPr>
              <w:numPr>
                <w:ilvl w:val="0"/>
                <w:numId w:val="8"/>
              </w:numPr>
              <w:rPr>
                <w:rFonts w:ascii="Proxima Nova" w:eastAsia="Proxima Nova" w:hAnsi="Proxima Nova" w:cs="Proxima Nova"/>
              </w:rPr>
            </w:pPr>
            <w:r>
              <w:rPr>
                <w:rFonts w:ascii="Proxima Nova" w:eastAsia="Proxima Nova" w:hAnsi="Proxima Nova" w:cs="Proxima Nova"/>
              </w:rPr>
              <w:t>Ensure that all staff have the hardware and software they need for their areas of work</w:t>
            </w:r>
          </w:p>
          <w:p w14:paraId="221E82CE" w14:textId="77777777" w:rsidR="00213AD6" w:rsidRDefault="00000000">
            <w:pPr>
              <w:numPr>
                <w:ilvl w:val="0"/>
                <w:numId w:val="8"/>
              </w:numPr>
              <w:rPr>
                <w:rFonts w:ascii="Proxima Nova" w:eastAsia="Proxima Nova" w:hAnsi="Proxima Nova" w:cs="Proxima Nova"/>
              </w:rPr>
            </w:pPr>
            <w:r>
              <w:rPr>
                <w:rFonts w:ascii="Proxima Nova" w:eastAsia="Proxima Nova" w:hAnsi="Proxima Nova" w:cs="Proxima Nova"/>
              </w:rPr>
              <w:t>Manage email vendor and ensure we have capacity to handle email demands</w:t>
            </w:r>
          </w:p>
          <w:p w14:paraId="078CD6F5" w14:textId="77777777" w:rsidR="00213AD6" w:rsidRDefault="00000000">
            <w:pPr>
              <w:numPr>
                <w:ilvl w:val="0"/>
                <w:numId w:val="8"/>
              </w:numPr>
              <w:rPr>
                <w:rFonts w:ascii="Proxima Nova" w:eastAsia="Proxima Nova" w:hAnsi="Proxima Nova" w:cs="Proxima Nova"/>
              </w:rPr>
            </w:pPr>
            <w:r>
              <w:rPr>
                <w:rFonts w:ascii="Proxima Nova" w:eastAsia="Proxima Nova" w:hAnsi="Proxima Nova" w:cs="Proxima Nova"/>
              </w:rPr>
              <w:t>Ensure we have an appropriate data back-up system and that it’s working effectively</w:t>
            </w:r>
          </w:p>
          <w:p w14:paraId="411F185F" w14:textId="77777777" w:rsidR="00213AD6" w:rsidRDefault="00000000">
            <w:pPr>
              <w:numPr>
                <w:ilvl w:val="0"/>
                <w:numId w:val="8"/>
              </w:numPr>
              <w:rPr>
                <w:rFonts w:ascii="Proxima Nova" w:eastAsia="Proxima Nova" w:hAnsi="Proxima Nova" w:cs="Proxima Nova"/>
              </w:rPr>
            </w:pPr>
            <w:r>
              <w:rPr>
                <w:rFonts w:ascii="Proxima Nova" w:eastAsia="Proxima Nova" w:hAnsi="Proxima Nova" w:cs="Proxima Nova"/>
              </w:rPr>
              <w:t>Spot opportunities to better track and maintain information</w:t>
            </w:r>
          </w:p>
          <w:p w14:paraId="60F6C429" w14:textId="77777777" w:rsidR="00213AD6" w:rsidRDefault="00000000">
            <w:pPr>
              <w:rPr>
                <w:rFonts w:ascii="Proxima Nova" w:eastAsia="Proxima Nova" w:hAnsi="Proxima Nova" w:cs="Proxima Nova"/>
                <w:b/>
              </w:rPr>
            </w:pPr>
            <w:r>
              <w:rPr>
                <w:rFonts w:ascii="Proxima Nova" w:eastAsia="Proxima Nova" w:hAnsi="Proxima Nova" w:cs="Proxima Nova"/>
                <w:b/>
              </w:rPr>
              <w:t xml:space="preserve">Events and special projects: </w:t>
            </w:r>
            <w:r>
              <w:rPr>
                <w:rFonts w:ascii="Proxima Nova" w:eastAsia="Proxima Nova" w:hAnsi="Proxima Nova" w:cs="Proxima Nova"/>
              </w:rPr>
              <w:t>Own and help on other events and projects as needed.</w:t>
            </w:r>
          </w:p>
        </w:tc>
      </w:tr>
      <w:tr w:rsidR="00213AD6" w14:paraId="17D8F7DC" w14:textId="77777777">
        <w:trPr>
          <w:trHeight w:val="440"/>
        </w:trPr>
        <w:tc>
          <w:tcPr>
            <w:tcW w:w="10800" w:type="dxa"/>
            <w:gridSpan w:val="2"/>
            <w:tcBorders>
              <w:top w:val="nil"/>
              <w:left w:val="single" w:sz="8" w:space="0" w:color="E4DEDB"/>
              <w:bottom w:val="single" w:sz="8" w:space="0" w:color="E4DEDB"/>
              <w:right w:val="single" w:sz="8" w:space="0" w:color="E4DEDB"/>
            </w:tcBorders>
            <w:shd w:val="clear" w:color="auto" w:fill="E4DEDB"/>
            <w:tcMar>
              <w:top w:w="72" w:type="dxa"/>
              <w:left w:w="72" w:type="dxa"/>
              <w:bottom w:w="72" w:type="dxa"/>
              <w:right w:w="72" w:type="dxa"/>
            </w:tcMar>
          </w:tcPr>
          <w:p w14:paraId="4FB2C268" w14:textId="77777777" w:rsidR="00213AD6" w:rsidRDefault="00000000">
            <w:pPr>
              <w:rPr>
                <w:rFonts w:ascii="Proxima Nova" w:eastAsia="Proxima Nova" w:hAnsi="Proxima Nova" w:cs="Proxima Nova"/>
                <w:i/>
              </w:rPr>
            </w:pPr>
            <w:r>
              <w:rPr>
                <w:rFonts w:ascii="Proxima Nova" w:eastAsia="Proxima Nova" w:hAnsi="Proxima Nova" w:cs="Proxima Nova"/>
                <w:b/>
                <w:u w:val="single"/>
              </w:rPr>
              <w:t>The Approach</w:t>
            </w:r>
            <w:r>
              <w:rPr>
                <w:rFonts w:ascii="Proxima Nova" w:eastAsia="Proxima Nova" w:hAnsi="Proxima Nova" w:cs="Proxima Nova"/>
                <w:b/>
                <w:i/>
              </w:rPr>
              <w:t xml:space="preserve"> - </w:t>
            </w:r>
            <w:r>
              <w:rPr>
                <w:rFonts w:ascii="Proxima Nova" w:eastAsia="Proxima Nova" w:hAnsi="Proxima Nova" w:cs="Proxima Nova"/>
                <w:i/>
              </w:rPr>
              <w:t xml:space="preserve">Write the </w:t>
            </w:r>
            <w:hyperlink r:id="rId9">
              <w:r>
                <w:rPr>
                  <w:rFonts w:ascii="Proxima Nova" w:eastAsia="Proxima Nova" w:hAnsi="Proxima Nova" w:cs="Proxima Nova"/>
                  <w:i/>
                  <w:color w:val="1155CC"/>
                  <w:u w:val="single"/>
                </w:rPr>
                <w:t>habits of work, mindsets, and approaches</w:t>
              </w:r>
            </w:hyperlink>
            <w:r>
              <w:rPr>
                <w:rFonts w:ascii="Proxima Nova" w:eastAsia="Proxima Nova" w:hAnsi="Proxima Nova" w:cs="Proxima Nova"/>
                <w:i/>
              </w:rPr>
              <w:t xml:space="preserve"> that are keys to success in the role.</w:t>
            </w:r>
          </w:p>
        </w:tc>
      </w:tr>
      <w:tr w:rsidR="00213AD6" w14:paraId="1C676037" w14:textId="77777777">
        <w:trPr>
          <w:trHeight w:val="2660"/>
        </w:trPr>
        <w:tc>
          <w:tcPr>
            <w:tcW w:w="10800" w:type="dxa"/>
            <w:gridSpan w:val="2"/>
            <w:tcBorders>
              <w:top w:val="nil"/>
              <w:left w:val="single" w:sz="8" w:space="0" w:color="E4DEDB"/>
              <w:bottom w:val="single" w:sz="8" w:space="0" w:color="E4DEDB"/>
              <w:right w:val="single" w:sz="8" w:space="0" w:color="E4DEDB"/>
            </w:tcBorders>
            <w:shd w:val="clear" w:color="auto" w:fill="auto"/>
            <w:tcMar>
              <w:top w:w="99" w:type="dxa"/>
              <w:left w:w="99" w:type="dxa"/>
              <w:bottom w:w="99" w:type="dxa"/>
              <w:right w:w="99" w:type="dxa"/>
            </w:tcMar>
          </w:tcPr>
          <w:p w14:paraId="79A971DC" w14:textId="77777777" w:rsidR="00213AD6" w:rsidRDefault="00000000">
            <w:pPr>
              <w:numPr>
                <w:ilvl w:val="0"/>
                <w:numId w:val="4"/>
              </w:numPr>
            </w:pPr>
            <w:r>
              <w:rPr>
                <w:rFonts w:ascii="Proxima Nova" w:eastAsia="Proxima Nova" w:hAnsi="Proxima Nova" w:cs="Proxima Nova"/>
                <w:b/>
              </w:rPr>
              <w:t xml:space="preserve">Manages a high volume of work with efficiency: </w:t>
            </w:r>
            <w:r>
              <w:rPr>
                <w:rFonts w:ascii="Proxima Nova" w:eastAsia="Proxima Nova" w:hAnsi="Proxima Nova" w:cs="Proxima Nova"/>
              </w:rPr>
              <w:t xml:space="preserve">Has, or can </w:t>
            </w:r>
            <w:proofErr w:type="gramStart"/>
            <w:r>
              <w:rPr>
                <w:rFonts w:ascii="Proxima Nova" w:eastAsia="Proxima Nova" w:hAnsi="Proxima Nova" w:cs="Proxima Nova"/>
              </w:rPr>
              <w:t>create,</w:t>
            </w:r>
            <w:proofErr w:type="gramEnd"/>
            <w:r>
              <w:rPr>
                <w:rFonts w:ascii="Proxima Nova" w:eastAsia="Proxima Nova" w:hAnsi="Proxima Nova" w:cs="Proxima Nova"/>
              </w:rPr>
              <w:t xml:space="preserve"> a system for keeping tasks from slipping through the cracks. Able to juggle competing demands and prioritize without sacrificing quality. Plans backwards to make deadlines. </w:t>
            </w:r>
          </w:p>
          <w:p w14:paraId="7481F4F0" w14:textId="77777777" w:rsidR="00213AD6" w:rsidRDefault="00000000">
            <w:pPr>
              <w:numPr>
                <w:ilvl w:val="0"/>
                <w:numId w:val="4"/>
              </w:numPr>
            </w:pPr>
            <w:r>
              <w:rPr>
                <w:rFonts w:ascii="Proxima Nova" w:eastAsia="Proxima Nova" w:hAnsi="Proxima Nova" w:cs="Proxima Nova"/>
                <w:b/>
              </w:rPr>
              <w:t xml:space="preserve">Entrepreneurial and resourceful: </w:t>
            </w:r>
            <w:r>
              <w:rPr>
                <w:rFonts w:ascii="Proxima Nova" w:eastAsia="Proxima Nova" w:hAnsi="Proxima Nova" w:cs="Proxima Nova"/>
              </w:rPr>
              <w:t xml:space="preserve">Consistently overcomes challenges and leverages resources to creatively solve problems. Proposes solutions to issues without much guidance (but isn’t afraid to ask questions). Proactively asks for help, anticipates problems, and course-corrects where needed. </w:t>
            </w:r>
          </w:p>
          <w:p w14:paraId="389E8A4F" w14:textId="77777777" w:rsidR="00213AD6" w:rsidRDefault="00000000">
            <w:pPr>
              <w:numPr>
                <w:ilvl w:val="0"/>
                <w:numId w:val="4"/>
              </w:numPr>
            </w:pPr>
            <w:r>
              <w:rPr>
                <w:rFonts w:ascii="Proxima Nova" w:eastAsia="Proxima Nova" w:hAnsi="Proxima Nova" w:cs="Proxima Nova"/>
                <w:b/>
              </w:rPr>
              <w:t xml:space="preserve">Attention to detail: </w:t>
            </w:r>
            <w:r>
              <w:rPr>
                <w:rFonts w:ascii="Proxima Nova" w:eastAsia="Proxima Nova" w:hAnsi="Proxima Nova" w:cs="Proxima Nova"/>
              </w:rPr>
              <w:t>Notices and fixes errors that others might overlook. Acknowledges mistakes and turns them into learning opportunities. Has a track record of leaving things better than they found them.</w:t>
            </w:r>
          </w:p>
          <w:p w14:paraId="352CBA90" w14:textId="77777777" w:rsidR="00213AD6" w:rsidRDefault="00000000">
            <w:pPr>
              <w:numPr>
                <w:ilvl w:val="0"/>
                <w:numId w:val="4"/>
              </w:numPr>
            </w:pPr>
            <w:r>
              <w:rPr>
                <w:rFonts w:ascii="Proxima Nova" w:eastAsia="Proxima Nova" w:hAnsi="Proxima Nova" w:cs="Proxima Nova"/>
                <w:b/>
              </w:rPr>
              <w:t>Strong sense of ownership and resilience:</w:t>
            </w:r>
            <w:r>
              <w:rPr>
                <w:rFonts w:ascii="Proxima Nova" w:eastAsia="Proxima Nova" w:hAnsi="Proxima Nova" w:cs="Proxima Nova"/>
              </w:rPr>
              <w:t xml:space="preserve"> </w:t>
            </w:r>
            <w:proofErr w:type="gramStart"/>
            <w:r>
              <w:rPr>
                <w:rFonts w:ascii="Proxima Nova" w:eastAsia="Proxima Nova" w:hAnsi="Proxima Nova" w:cs="Proxima Nova"/>
              </w:rPr>
              <w:t>Plans ahead</w:t>
            </w:r>
            <w:proofErr w:type="gramEnd"/>
            <w:r>
              <w:rPr>
                <w:rFonts w:ascii="Proxima Nova" w:eastAsia="Proxima Nova" w:hAnsi="Proxima Nova" w:cs="Proxima Nova"/>
              </w:rPr>
              <w:t xml:space="preserve"> and finds alternative paths, when needed, to get to the finish line. Bounces back from setbacks and rejections. Holds a high bar even when things are hectic.</w:t>
            </w:r>
          </w:p>
          <w:p w14:paraId="0FFDF331" w14:textId="77777777" w:rsidR="00213AD6" w:rsidRDefault="00000000">
            <w:pPr>
              <w:numPr>
                <w:ilvl w:val="0"/>
                <w:numId w:val="4"/>
              </w:numPr>
            </w:pPr>
            <w:r>
              <w:rPr>
                <w:rFonts w:ascii="Proxima Nova" w:eastAsia="Proxima Nova" w:hAnsi="Proxima Nova" w:cs="Proxima Nova"/>
                <w:b/>
              </w:rPr>
              <w:t>Trustworthiness and realness:</w:t>
            </w:r>
            <w:r>
              <w:rPr>
                <w:rFonts w:ascii="Proxima Nova" w:eastAsia="Proxima Nova" w:hAnsi="Proxima Nova" w:cs="Proxima Nova"/>
              </w:rPr>
              <w:t xml:space="preserve"> </w:t>
            </w:r>
            <w:proofErr w:type="gramStart"/>
            <w:r>
              <w:rPr>
                <w:rFonts w:ascii="Proxima Nova" w:eastAsia="Proxima Nova" w:hAnsi="Proxima Nova" w:cs="Proxima Nova"/>
              </w:rPr>
              <w:t>Comes</w:t>
            </w:r>
            <w:proofErr w:type="gramEnd"/>
            <w:r>
              <w:rPr>
                <w:rFonts w:ascii="Proxima Nova" w:eastAsia="Proxima Nova" w:hAnsi="Proxima Nova" w:cs="Proxima Nova"/>
              </w:rPr>
              <w:t xml:space="preserve"> across as genuine. Says what they mean. Builds authentic relationships across lines of difference, such as race, ethnicity, sexual orientation, class, ability, gender identity, citizenship status, or other identities. Follows through on commitments.</w:t>
            </w:r>
          </w:p>
        </w:tc>
      </w:tr>
      <w:tr w:rsidR="00213AD6" w14:paraId="4FD48148" w14:textId="77777777">
        <w:trPr>
          <w:trHeight w:val="465"/>
        </w:trPr>
        <w:tc>
          <w:tcPr>
            <w:tcW w:w="10800" w:type="dxa"/>
            <w:gridSpan w:val="2"/>
            <w:tcBorders>
              <w:top w:val="nil"/>
              <w:left w:val="single" w:sz="8" w:space="0" w:color="E4DEDB"/>
              <w:bottom w:val="single" w:sz="8" w:space="0" w:color="E4DEDB"/>
              <w:right w:val="single" w:sz="8" w:space="0" w:color="E4DEDB"/>
            </w:tcBorders>
            <w:shd w:val="clear" w:color="auto" w:fill="E4DEDB"/>
            <w:tcMar>
              <w:top w:w="72" w:type="dxa"/>
              <w:left w:w="72" w:type="dxa"/>
              <w:bottom w:w="72" w:type="dxa"/>
              <w:right w:w="72" w:type="dxa"/>
            </w:tcMar>
          </w:tcPr>
          <w:p w14:paraId="44E2E769" w14:textId="77777777" w:rsidR="00213AD6" w:rsidRDefault="00000000">
            <w:pPr>
              <w:rPr>
                <w:rFonts w:ascii="Proxima Nova" w:eastAsia="Proxima Nova" w:hAnsi="Proxima Nova" w:cs="Proxima Nova"/>
                <w:i/>
              </w:rPr>
            </w:pPr>
            <w:r>
              <w:rPr>
                <w:rFonts w:ascii="Proxima Nova" w:eastAsia="Proxima Nova" w:hAnsi="Proxima Nova" w:cs="Proxima Nova"/>
                <w:b/>
                <w:u w:val="single"/>
              </w:rPr>
              <w:t>Annual Goals</w:t>
            </w:r>
            <w:r>
              <w:rPr>
                <w:rFonts w:ascii="Proxima Nova" w:eastAsia="Proxima Nova" w:hAnsi="Proxima Nova" w:cs="Proxima Nova"/>
                <w:b/>
              </w:rPr>
              <w:t xml:space="preserve"> </w:t>
            </w:r>
            <w:r>
              <w:rPr>
                <w:rFonts w:ascii="Proxima Nova" w:eastAsia="Proxima Nova" w:hAnsi="Proxima Nova" w:cs="Proxima Nova"/>
                <w:b/>
                <w:i/>
              </w:rPr>
              <w:t xml:space="preserve">- </w:t>
            </w:r>
            <w:r>
              <w:rPr>
                <w:rFonts w:ascii="Proxima Nova" w:eastAsia="Proxima Nova" w:hAnsi="Proxima Nova" w:cs="Proxima Nova"/>
                <w:i/>
              </w:rPr>
              <w:t xml:space="preserve">List 3-5 main goals for this year. Use our </w:t>
            </w:r>
            <w:hyperlink r:id="rId10">
              <w:r>
                <w:rPr>
                  <w:rFonts w:ascii="Proxima Nova" w:eastAsia="Proxima Nova" w:hAnsi="Proxima Nova" w:cs="Proxima Nova"/>
                  <w:i/>
                  <w:color w:val="1155CC"/>
                  <w:u w:val="single"/>
                </w:rPr>
                <w:t>goal-setting sheet</w:t>
              </w:r>
            </w:hyperlink>
            <w:r>
              <w:rPr>
                <w:rFonts w:ascii="Proxima Nova" w:eastAsia="Proxima Nova" w:hAnsi="Proxima Nova" w:cs="Proxima Nova"/>
                <w:i/>
              </w:rPr>
              <w:t xml:space="preserve"> to add detail, timing, and metrics.</w:t>
            </w:r>
          </w:p>
        </w:tc>
      </w:tr>
      <w:tr w:rsidR="00213AD6" w14:paraId="24BA5DE9" w14:textId="77777777">
        <w:trPr>
          <w:trHeight w:val="465"/>
        </w:trPr>
        <w:tc>
          <w:tcPr>
            <w:tcW w:w="10800" w:type="dxa"/>
            <w:gridSpan w:val="2"/>
            <w:tcBorders>
              <w:top w:val="nil"/>
              <w:left w:val="single" w:sz="8" w:space="0" w:color="E4DEDB"/>
              <w:bottom w:val="single" w:sz="8" w:space="0" w:color="E4DEDB"/>
              <w:right w:val="single" w:sz="8" w:space="0" w:color="E4DEDB"/>
            </w:tcBorders>
            <w:shd w:val="clear" w:color="auto" w:fill="auto"/>
            <w:tcMar>
              <w:top w:w="99" w:type="dxa"/>
              <w:left w:w="99" w:type="dxa"/>
              <w:bottom w:w="99" w:type="dxa"/>
              <w:right w:w="99" w:type="dxa"/>
            </w:tcMar>
          </w:tcPr>
          <w:p w14:paraId="267094B4" w14:textId="77777777" w:rsidR="00213AD6" w:rsidRDefault="00000000">
            <w:pPr>
              <w:widowControl w:val="0"/>
              <w:numPr>
                <w:ilvl w:val="0"/>
                <w:numId w:val="9"/>
              </w:numPr>
              <w:rPr>
                <w:rFonts w:ascii="Proxima Nova" w:eastAsia="Proxima Nova" w:hAnsi="Proxima Nova" w:cs="Proxima Nova"/>
              </w:rPr>
            </w:pPr>
            <w:r>
              <w:rPr>
                <w:rFonts w:ascii="Proxima Nova" w:eastAsia="Proxima Nova" w:hAnsi="Proxima Nova" w:cs="Proxima Nova"/>
              </w:rPr>
              <w:t>Manage office move in Q3 for less than $X and with no more than one day of staff downtime.</w:t>
            </w:r>
          </w:p>
          <w:p w14:paraId="4805864C" w14:textId="77777777" w:rsidR="00213AD6" w:rsidRDefault="00000000">
            <w:pPr>
              <w:widowControl w:val="0"/>
              <w:numPr>
                <w:ilvl w:val="0"/>
                <w:numId w:val="9"/>
              </w:numPr>
              <w:rPr>
                <w:rFonts w:ascii="Proxima Nova" w:eastAsia="Proxima Nova" w:hAnsi="Proxima Nova" w:cs="Proxima Nova"/>
              </w:rPr>
            </w:pPr>
            <w:r>
              <w:rPr>
                <w:rFonts w:ascii="Proxima Nova" w:eastAsia="Proxima Nova" w:hAnsi="Proxima Nova" w:cs="Proxima Nova"/>
              </w:rPr>
              <w:t xml:space="preserve">On a scale from 1 to 5, staff surveys average 4.5 when asked “I have the office space, materials, and administrative information I need in order to do my job,” and my manager averages 4.5 when asked if their calendar reflects their highest priorities each week. </w:t>
            </w:r>
          </w:p>
          <w:p w14:paraId="16FDE156" w14:textId="77777777" w:rsidR="00213AD6" w:rsidRDefault="00000000">
            <w:pPr>
              <w:widowControl w:val="0"/>
              <w:numPr>
                <w:ilvl w:val="0"/>
                <w:numId w:val="9"/>
              </w:numPr>
              <w:rPr>
                <w:rFonts w:ascii="Proxima Nova" w:eastAsia="Proxima Nova" w:hAnsi="Proxima Nova" w:cs="Proxima Nova"/>
              </w:rPr>
            </w:pPr>
            <w:r>
              <w:rPr>
                <w:rFonts w:ascii="Proxima Nova" w:eastAsia="Proxima Nova" w:hAnsi="Proxima Nova" w:cs="Proxima Nova"/>
              </w:rPr>
              <w:t>All meetings requested are scheduled within 48 hours.</w:t>
            </w:r>
          </w:p>
        </w:tc>
      </w:tr>
    </w:tbl>
    <w:p w14:paraId="5F9F6179" w14:textId="03FD5307" w:rsidR="00213AD6" w:rsidRPr="004C2FA5" w:rsidRDefault="00000000" w:rsidP="004C2FA5">
      <w:pPr>
        <w:pStyle w:val="Heading1"/>
        <w:spacing w:before="0"/>
        <w:jc w:val="center"/>
      </w:pPr>
      <w:bookmarkStart w:id="6" w:name="_rneyjvnk05zl" w:colFirst="0" w:colLast="0"/>
      <w:bookmarkEnd w:id="6"/>
      <w:r>
        <w:br w:type="page"/>
      </w:r>
      <w:bookmarkStart w:id="7" w:name="kix.u9ko306jt09e" w:colFirst="0" w:colLast="0"/>
      <w:bookmarkStart w:id="8" w:name="_t08s00w5mkg5" w:colFirst="0" w:colLast="0"/>
      <w:bookmarkEnd w:id="7"/>
      <w:bookmarkEnd w:id="8"/>
      <w:r>
        <w:rPr>
          <w:rFonts w:ascii="Proxima Nova" w:eastAsia="Proxima Nova" w:hAnsi="Proxima Nova" w:cs="Proxima Nova"/>
          <w:color w:val="097878"/>
          <w:sz w:val="36"/>
          <w:szCs w:val="36"/>
        </w:rPr>
        <w:lastRenderedPageBreak/>
        <w:t>Sample: Senior Programs Director</w:t>
      </w:r>
    </w:p>
    <w:tbl>
      <w:tblPr>
        <w:tblStyle w:val="a1"/>
        <w:tblW w:w="10815" w:type="dxa"/>
        <w:tblLayout w:type="fixed"/>
        <w:tblLook w:val="0600" w:firstRow="0" w:lastRow="0" w:firstColumn="0" w:lastColumn="0" w:noHBand="1" w:noVBand="1"/>
      </w:tblPr>
      <w:tblGrid>
        <w:gridCol w:w="4695"/>
        <w:gridCol w:w="6120"/>
      </w:tblGrid>
      <w:tr w:rsidR="00213AD6" w14:paraId="48BA21A0" w14:textId="77777777">
        <w:trPr>
          <w:trHeight w:val="320"/>
        </w:trPr>
        <w:tc>
          <w:tcPr>
            <w:tcW w:w="4695" w:type="dxa"/>
            <w:tcBorders>
              <w:top w:val="single" w:sz="8" w:space="0" w:color="E4DEDB"/>
              <w:left w:val="single" w:sz="8" w:space="0" w:color="E4DEDB"/>
              <w:bottom w:val="single" w:sz="8" w:space="0" w:color="E4DEDB"/>
              <w:right w:val="single" w:sz="8" w:space="0" w:color="E4DEDB"/>
            </w:tcBorders>
            <w:shd w:val="clear" w:color="auto" w:fill="097878"/>
            <w:tcMar>
              <w:top w:w="43" w:type="dxa"/>
              <w:left w:w="43" w:type="dxa"/>
              <w:bottom w:w="43" w:type="dxa"/>
              <w:right w:w="43" w:type="dxa"/>
            </w:tcMar>
          </w:tcPr>
          <w:p w14:paraId="006B39C6" w14:textId="77777777" w:rsidR="00213AD6" w:rsidRDefault="00000000">
            <w:pPr>
              <w:spacing w:after="60"/>
              <w:rPr>
                <w:rFonts w:ascii="Proxima Nova" w:eastAsia="Proxima Nova" w:hAnsi="Proxima Nova" w:cs="Proxima Nova"/>
                <w:b/>
                <w:color w:val="FFFFFF"/>
                <w:u w:val="single"/>
              </w:rPr>
            </w:pPr>
            <w:r>
              <w:rPr>
                <w:rFonts w:ascii="Proxima Nova" w:eastAsia="Proxima Nova" w:hAnsi="Proxima Nova" w:cs="Proxima Nova"/>
                <w:b/>
                <w:color w:val="FFFFFF"/>
                <w:u w:val="single"/>
              </w:rPr>
              <w:t>Name:</w:t>
            </w:r>
          </w:p>
        </w:tc>
        <w:tc>
          <w:tcPr>
            <w:tcW w:w="6120" w:type="dxa"/>
            <w:tcBorders>
              <w:top w:val="single" w:sz="8" w:space="0" w:color="E4DEDB"/>
              <w:left w:val="nil"/>
              <w:bottom w:val="single" w:sz="8" w:space="0" w:color="E4DEDB"/>
              <w:right w:val="single" w:sz="8" w:space="0" w:color="E4DEDB"/>
            </w:tcBorders>
            <w:shd w:val="clear" w:color="auto" w:fill="097878"/>
            <w:tcMar>
              <w:top w:w="43" w:type="dxa"/>
              <w:left w:w="43" w:type="dxa"/>
              <w:bottom w:w="43" w:type="dxa"/>
              <w:right w:w="43" w:type="dxa"/>
            </w:tcMar>
          </w:tcPr>
          <w:p w14:paraId="2C941A1A" w14:textId="77777777" w:rsidR="00213AD6" w:rsidRDefault="00000000">
            <w:pPr>
              <w:rPr>
                <w:rFonts w:ascii="Proxima Nova" w:eastAsia="Proxima Nova" w:hAnsi="Proxima Nova" w:cs="Proxima Nova"/>
                <w:b/>
                <w:color w:val="FFFFFF"/>
              </w:rPr>
            </w:pPr>
            <w:r>
              <w:rPr>
                <w:rFonts w:ascii="Proxima Nova" w:eastAsia="Proxima Nova" w:hAnsi="Proxima Nova" w:cs="Proxima Nova"/>
                <w:b/>
                <w:color w:val="FFFFFF"/>
                <w:u w:val="single"/>
              </w:rPr>
              <w:t>Job Title:</w:t>
            </w:r>
            <w:r>
              <w:rPr>
                <w:rFonts w:ascii="Proxima Nova" w:eastAsia="Proxima Nova" w:hAnsi="Proxima Nova" w:cs="Proxima Nova"/>
                <w:b/>
                <w:color w:val="FFFFFF"/>
              </w:rPr>
              <w:t xml:space="preserve"> Senior Programs Director</w:t>
            </w:r>
          </w:p>
        </w:tc>
      </w:tr>
      <w:tr w:rsidR="00213AD6" w14:paraId="131BED3B" w14:textId="77777777">
        <w:trPr>
          <w:trHeight w:val="300"/>
        </w:trPr>
        <w:tc>
          <w:tcPr>
            <w:tcW w:w="10815" w:type="dxa"/>
            <w:gridSpan w:val="2"/>
            <w:tcBorders>
              <w:top w:val="nil"/>
              <w:left w:val="single" w:sz="8" w:space="0" w:color="E4DEDB"/>
              <w:bottom w:val="single" w:sz="8" w:space="0" w:color="E4DEDB"/>
              <w:right w:val="single" w:sz="8" w:space="0" w:color="E4DEDB"/>
            </w:tcBorders>
            <w:shd w:val="clear" w:color="auto" w:fill="E4DEDB"/>
            <w:tcMar>
              <w:top w:w="43" w:type="dxa"/>
              <w:left w:w="43" w:type="dxa"/>
              <w:bottom w:w="43" w:type="dxa"/>
              <w:right w:w="43" w:type="dxa"/>
            </w:tcMar>
          </w:tcPr>
          <w:p w14:paraId="27A8D5B9" w14:textId="77777777" w:rsidR="00213AD6" w:rsidRDefault="00000000">
            <w:pPr>
              <w:spacing w:after="60"/>
              <w:rPr>
                <w:rFonts w:ascii="Proxima Nova" w:eastAsia="Proxima Nova" w:hAnsi="Proxima Nova" w:cs="Proxima Nova"/>
                <w:i/>
              </w:rPr>
            </w:pPr>
            <w:r>
              <w:rPr>
                <w:rFonts w:ascii="Proxima Nova" w:eastAsia="Proxima Nova" w:hAnsi="Proxima Nova" w:cs="Proxima Nova"/>
                <w:b/>
                <w:u w:val="single"/>
              </w:rPr>
              <w:t>Overall Headline</w:t>
            </w:r>
            <w:r>
              <w:rPr>
                <w:rFonts w:ascii="Proxima Nova" w:eastAsia="Proxima Nova" w:hAnsi="Proxima Nova" w:cs="Proxima Nova"/>
                <w:b/>
              </w:rPr>
              <w:t xml:space="preserve"> </w:t>
            </w:r>
            <w:r>
              <w:rPr>
                <w:rFonts w:ascii="Proxima Nova" w:eastAsia="Proxima Nova" w:hAnsi="Proxima Nova" w:cs="Proxima Nova"/>
              </w:rPr>
              <w:t xml:space="preserve">- </w:t>
            </w:r>
            <w:r>
              <w:rPr>
                <w:rFonts w:ascii="Proxima Nova" w:eastAsia="Proxima Nova" w:hAnsi="Proxima Nova" w:cs="Proxima Nova"/>
                <w:i/>
              </w:rPr>
              <w:t>Summarize what the staff person is bottom-line responsible for.</w:t>
            </w:r>
          </w:p>
        </w:tc>
      </w:tr>
      <w:tr w:rsidR="00213AD6" w14:paraId="17E06240" w14:textId="77777777">
        <w:trPr>
          <w:trHeight w:val="560"/>
        </w:trPr>
        <w:tc>
          <w:tcPr>
            <w:tcW w:w="10815" w:type="dxa"/>
            <w:gridSpan w:val="2"/>
            <w:tcBorders>
              <w:top w:val="nil"/>
              <w:left w:val="single" w:sz="8" w:space="0" w:color="E4DEDB"/>
              <w:bottom w:val="single" w:sz="8" w:space="0" w:color="E4DEDB"/>
              <w:right w:val="single" w:sz="8" w:space="0" w:color="E4DEDB"/>
            </w:tcBorders>
            <w:shd w:val="clear" w:color="auto" w:fill="auto"/>
            <w:tcMar>
              <w:top w:w="43" w:type="dxa"/>
              <w:left w:w="43" w:type="dxa"/>
              <w:bottom w:w="43" w:type="dxa"/>
              <w:right w:w="43" w:type="dxa"/>
            </w:tcMar>
          </w:tcPr>
          <w:p w14:paraId="3168ADCD" w14:textId="77777777" w:rsidR="00213AD6" w:rsidRDefault="00000000">
            <w:pPr>
              <w:rPr>
                <w:rFonts w:ascii="Proxima Nova" w:eastAsia="Proxima Nova" w:hAnsi="Proxima Nova" w:cs="Proxima Nova"/>
                <w:b/>
              </w:rPr>
            </w:pPr>
            <w:r>
              <w:rPr>
                <w:rFonts w:ascii="Proxima Nova" w:eastAsia="Proxima Nova" w:hAnsi="Proxima Nova" w:cs="Proxima Nova"/>
                <w:b/>
              </w:rPr>
              <w:t>I’m the CEO of…  making sure our programs have the biggest possible impact, are fully funded, and set up for success in the future.</w:t>
            </w:r>
          </w:p>
        </w:tc>
      </w:tr>
      <w:tr w:rsidR="00213AD6" w14:paraId="45AAD1EB" w14:textId="77777777">
        <w:trPr>
          <w:trHeight w:val="280"/>
        </w:trPr>
        <w:tc>
          <w:tcPr>
            <w:tcW w:w="10815" w:type="dxa"/>
            <w:gridSpan w:val="2"/>
            <w:tcBorders>
              <w:top w:val="nil"/>
              <w:left w:val="single" w:sz="8" w:space="0" w:color="E4DEDB"/>
              <w:bottom w:val="single" w:sz="8" w:space="0" w:color="E4DEDB"/>
              <w:right w:val="single" w:sz="8" w:space="0" w:color="E4DEDB"/>
            </w:tcBorders>
            <w:shd w:val="clear" w:color="auto" w:fill="E4DEDB"/>
            <w:tcMar>
              <w:top w:w="43" w:type="dxa"/>
              <w:left w:w="43" w:type="dxa"/>
              <w:bottom w:w="43" w:type="dxa"/>
              <w:right w:w="43" w:type="dxa"/>
            </w:tcMar>
          </w:tcPr>
          <w:p w14:paraId="1625DD63" w14:textId="77777777" w:rsidR="00213AD6" w:rsidRDefault="00000000">
            <w:pPr>
              <w:rPr>
                <w:rFonts w:ascii="Proxima Nova" w:eastAsia="Proxima Nova" w:hAnsi="Proxima Nova" w:cs="Proxima Nova"/>
                <w:i/>
              </w:rPr>
            </w:pPr>
            <w:r>
              <w:rPr>
                <w:rFonts w:ascii="Proxima Nova" w:eastAsia="Proxima Nova" w:hAnsi="Proxima Nova" w:cs="Proxima Nova"/>
                <w:b/>
                <w:u w:val="single"/>
              </w:rPr>
              <w:t>Areas of Responsibility</w:t>
            </w:r>
            <w:r>
              <w:rPr>
                <w:rFonts w:ascii="Proxima Nova" w:eastAsia="Proxima Nova" w:hAnsi="Proxima Nova" w:cs="Proxima Nova"/>
                <w:b/>
              </w:rPr>
              <w:t xml:space="preserve"> </w:t>
            </w:r>
            <w:r>
              <w:rPr>
                <w:rFonts w:ascii="Proxima Nova" w:eastAsia="Proxima Nova" w:hAnsi="Proxima Nova" w:cs="Proxima Nova"/>
              </w:rPr>
              <w:t xml:space="preserve">- </w:t>
            </w:r>
            <w:r>
              <w:rPr>
                <w:rFonts w:ascii="Proxima Nova" w:eastAsia="Proxima Nova" w:hAnsi="Proxima Nova" w:cs="Proxima Nova"/>
                <w:i/>
              </w:rPr>
              <w:t>Focus on broad categories (don’t get caught up in capturing all tasks).</w:t>
            </w:r>
          </w:p>
        </w:tc>
      </w:tr>
      <w:tr w:rsidR="00213AD6" w14:paraId="54FC379A" w14:textId="77777777">
        <w:trPr>
          <w:trHeight w:val="560"/>
        </w:trPr>
        <w:tc>
          <w:tcPr>
            <w:tcW w:w="10815" w:type="dxa"/>
            <w:gridSpan w:val="2"/>
            <w:tcBorders>
              <w:top w:val="nil"/>
              <w:left w:val="single" w:sz="8" w:space="0" w:color="E4DEDB"/>
              <w:bottom w:val="single" w:sz="8" w:space="0" w:color="E4DEDB"/>
              <w:right w:val="single" w:sz="8" w:space="0" w:color="E4DEDB"/>
            </w:tcBorders>
            <w:shd w:val="clear" w:color="auto" w:fill="auto"/>
            <w:tcMar>
              <w:top w:w="99" w:type="dxa"/>
              <w:left w:w="99" w:type="dxa"/>
              <w:bottom w:w="99" w:type="dxa"/>
              <w:right w:w="99" w:type="dxa"/>
            </w:tcMar>
          </w:tcPr>
          <w:p w14:paraId="4543EBA1" w14:textId="77777777" w:rsidR="00213AD6" w:rsidRDefault="00000000">
            <w:pPr>
              <w:rPr>
                <w:rFonts w:ascii="Proxima Nova" w:eastAsia="Proxima Nova" w:hAnsi="Proxima Nova" w:cs="Proxima Nova"/>
                <w:b/>
              </w:rPr>
            </w:pPr>
            <w:r>
              <w:rPr>
                <w:rFonts w:ascii="Proxima Nova" w:eastAsia="Proxima Nova" w:hAnsi="Proxima Nova" w:cs="Proxima Nova"/>
                <w:b/>
              </w:rPr>
              <w:t>Recruit, train, and mentor staff:</w:t>
            </w:r>
          </w:p>
          <w:p w14:paraId="59B34F5C"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Ensure that managers are effectively recruiting and managing staff on their teams</w:t>
            </w:r>
          </w:p>
          <w:p w14:paraId="4EF86E63"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Ensure there are no gaps in development opportunities by race or gender</w:t>
            </w:r>
          </w:p>
          <w:p w14:paraId="2BAFB05F" w14:textId="77777777" w:rsidR="00213AD6" w:rsidRDefault="00000000">
            <w:pPr>
              <w:rPr>
                <w:rFonts w:ascii="Proxima Nova" w:eastAsia="Proxima Nova" w:hAnsi="Proxima Nova" w:cs="Proxima Nova"/>
                <w:b/>
              </w:rPr>
            </w:pPr>
            <w:r>
              <w:rPr>
                <w:rFonts w:ascii="Proxima Nova" w:eastAsia="Proxima Nova" w:hAnsi="Proxima Nova" w:cs="Proxima Nova"/>
                <w:b/>
              </w:rPr>
              <w:t>Fundraising:</w:t>
            </w:r>
          </w:p>
          <w:p w14:paraId="0E0DEF47"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Own all program fundraising from individuals</w:t>
            </w:r>
          </w:p>
          <w:p w14:paraId="47A12433"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Make sure we’re on the same page with stakeholders</w:t>
            </w:r>
          </w:p>
          <w:p w14:paraId="0BF69538"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Provide testimony and meet with legislators</w:t>
            </w:r>
          </w:p>
          <w:p w14:paraId="0DC72CE9"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 xml:space="preserve">Own key individual relationships </w:t>
            </w:r>
            <w:proofErr w:type="gramStart"/>
            <w:r>
              <w:rPr>
                <w:rFonts w:ascii="Proxima Nova" w:eastAsia="Proxima Nova" w:hAnsi="Proxima Nova" w:cs="Proxima Nova"/>
              </w:rPr>
              <w:t>myself</w:t>
            </w:r>
            <w:proofErr w:type="gramEnd"/>
            <w:r>
              <w:rPr>
                <w:rFonts w:ascii="Proxima Nova" w:eastAsia="Proxima Nova" w:hAnsi="Proxima Nova" w:cs="Proxima Nova"/>
              </w:rPr>
              <w:t>, and set up staff to own others</w:t>
            </w:r>
          </w:p>
          <w:p w14:paraId="2D129686" w14:textId="77777777" w:rsidR="00213AD6" w:rsidRDefault="00000000">
            <w:pPr>
              <w:rPr>
                <w:rFonts w:ascii="Proxima Nova" w:eastAsia="Proxima Nova" w:hAnsi="Proxima Nova" w:cs="Proxima Nova"/>
                <w:b/>
              </w:rPr>
            </w:pPr>
            <w:r>
              <w:rPr>
                <w:rFonts w:ascii="Proxima Nova" w:eastAsia="Proxima Nova" w:hAnsi="Proxima Nova" w:cs="Proxima Nova"/>
                <w:b/>
              </w:rPr>
              <w:t>Equity &amp; Inclusion:</w:t>
            </w:r>
          </w:p>
          <w:p w14:paraId="3D256F24"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Monitor program results by race and gender to spot gaps and disparities</w:t>
            </w:r>
          </w:p>
          <w:p w14:paraId="60259776"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Make sure all staff (especially those on the margins) have the support they need to thrive</w:t>
            </w:r>
          </w:p>
          <w:p w14:paraId="1D306C7A"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Engage and support staff to identify ways to improve on REI efforts within programs and events</w:t>
            </w:r>
          </w:p>
          <w:p w14:paraId="65BE394B" w14:textId="77777777" w:rsidR="00213AD6" w:rsidRDefault="00000000">
            <w:pPr>
              <w:rPr>
                <w:rFonts w:ascii="Proxima Nova" w:eastAsia="Proxima Nova" w:hAnsi="Proxima Nova" w:cs="Proxima Nova"/>
              </w:rPr>
            </w:pPr>
            <w:r>
              <w:rPr>
                <w:rFonts w:ascii="Proxima Nova" w:eastAsia="Proxima Nova" w:hAnsi="Proxima Nova" w:cs="Proxima Nova"/>
                <w:b/>
              </w:rPr>
              <w:t>Compliance:</w:t>
            </w:r>
            <w:r>
              <w:rPr>
                <w:rFonts w:ascii="Proxima Nova" w:eastAsia="Proxima Nova" w:hAnsi="Proxima Nova" w:cs="Proxima Nova"/>
              </w:rPr>
              <w:t xml:space="preserve"> </w:t>
            </w:r>
          </w:p>
          <w:p w14:paraId="4DA8DC32"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Ensure that all reporting is correct and done on time</w:t>
            </w:r>
          </w:p>
          <w:p w14:paraId="62143DDB"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Make sure partner organizations understand their roles in this and have the tools to deliver</w:t>
            </w:r>
          </w:p>
          <w:p w14:paraId="3D95F6A4" w14:textId="77777777" w:rsidR="00213AD6" w:rsidRDefault="00000000">
            <w:pPr>
              <w:rPr>
                <w:rFonts w:ascii="Proxima Nova" w:eastAsia="Proxima Nova" w:hAnsi="Proxima Nova" w:cs="Proxima Nova"/>
                <w:b/>
              </w:rPr>
            </w:pPr>
            <w:r>
              <w:rPr>
                <w:rFonts w:ascii="Proxima Nova" w:eastAsia="Proxima Nova" w:hAnsi="Proxima Nova" w:cs="Proxima Nova"/>
                <w:b/>
              </w:rPr>
              <w:t>Leadership team</w:t>
            </w:r>
          </w:p>
          <w:p w14:paraId="3D23C3A0"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Give input on strategic decisions and collaborate on other issues as needed</w:t>
            </w:r>
          </w:p>
          <w:p w14:paraId="2014A6FF"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Be a thought partner to the ED on key questions</w:t>
            </w:r>
          </w:p>
          <w:p w14:paraId="53573E41" w14:textId="77777777" w:rsidR="00213AD6" w:rsidRDefault="00000000">
            <w:pPr>
              <w:numPr>
                <w:ilvl w:val="0"/>
                <w:numId w:val="2"/>
              </w:numPr>
              <w:rPr>
                <w:rFonts w:ascii="Proxima Nova" w:eastAsia="Proxima Nova" w:hAnsi="Proxima Nova" w:cs="Proxima Nova"/>
              </w:rPr>
            </w:pPr>
            <w:r>
              <w:rPr>
                <w:rFonts w:ascii="Proxima Nova" w:eastAsia="Proxima Nova" w:hAnsi="Proxima Nova" w:cs="Proxima Nova"/>
              </w:rPr>
              <w:t>Ensure that all organizational decisions are translated to and through the program teams</w:t>
            </w:r>
          </w:p>
        </w:tc>
      </w:tr>
      <w:tr w:rsidR="00213AD6" w14:paraId="4510ACCB" w14:textId="77777777">
        <w:trPr>
          <w:trHeight w:val="240"/>
        </w:trPr>
        <w:tc>
          <w:tcPr>
            <w:tcW w:w="10815" w:type="dxa"/>
            <w:gridSpan w:val="2"/>
            <w:tcBorders>
              <w:top w:val="nil"/>
              <w:left w:val="single" w:sz="8" w:space="0" w:color="E4DEDB"/>
              <w:bottom w:val="single" w:sz="8" w:space="0" w:color="E4DEDB"/>
              <w:right w:val="single" w:sz="8" w:space="0" w:color="E4DEDB"/>
            </w:tcBorders>
            <w:shd w:val="clear" w:color="auto" w:fill="E4DEDB"/>
            <w:tcMar>
              <w:top w:w="43" w:type="dxa"/>
              <w:left w:w="43" w:type="dxa"/>
              <w:bottom w:w="43" w:type="dxa"/>
              <w:right w:w="43" w:type="dxa"/>
            </w:tcMar>
          </w:tcPr>
          <w:p w14:paraId="6AEDEFAD" w14:textId="77777777" w:rsidR="00213AD6" w:rsidRDefault="00000000">
            <w:pPr>
              <w:ind w:left="90"/>
              <w:rPr>
                <w:rFonts w:ascii="Proxima Nova" w:eastAsia="Proxima Nova" w:hAnsi="Proxima Nova" w:cs="Proxima Nova"/>
                <w:i/>
              </w:rPr>
            </w:pPr>
            <w:r>
              <w:rPr>
                <w:rFonts w:ascii="Proxima Nova" w:eastAsia="Proxima Nova" w:hAnsi="Proxima Nova" w:cs="Proxima Nova"/>
                <w:b/>
                <w:u w:val="single"/>
              </w:rPr>
              <w:t>The Approach</w:t>
            </w:r>
            <w:r>
              <w:rPr>
                <w:rFonts w:ascii="Proxima Nova" w:eastAsia="Proxima Nova" w:hAnsi="Proxima Nova" w:cs="Proxima Nova"/>
                <w:b/>
                <w:i/>
              </w:rPr>
              <w:t xml:space="preserve"> - </w:t>
            </w:r>
            <w:r>
              <w:rPr>
                <w:rFonts w:ascii="Proxima Nova" w:eastAsia="Proxima Nova" w:hAnsi="Proxima Nova" w:cs="Proxima Nova"/>
                <w:i/>
              </w:rPr>
              <w:t xml:space="preserve">Write the </w:t>
            </w:r>
            <w:hyperlink r:id="rId11">
              <w:r>
                <w:rPr>
                  <w:rFonts w:ascii="Proxima Nova" w:eastAsia="Proxima Nova" w:hAnsi="Proxima Nova" w:cs="Proxima Nova"/>
                  <w:i/>
                  <w:color w:val="1155CC"/>
                  <w:u w:val="single"/>
                </w:rPr>
                <w:t>habits of work, mindsets, and approaches</w:t>
              </w:r>
            </w:hyperlink>
            <w:r>
              <w:rPr>
                <w:rFonts w:ascii="Proxima Nova" w:eastAsia="Proxima Nova" w:hAnsi="Proxima Nova" w:cs="Proxima Nova"/>
                <w:i/>
              </w:rPr>
              <w:t xml:space="preserve"> that are keys to success in the role.</w:t>
            </w:r>
          </w:p>
        </w:tc>
      </w:tr>
      <w:tr w:rsidR="00213AD6" w14:paraId="2A38F7A2" w14:textId="77777777">
        <w:trPr>
          <w:trHeight w:val="2940"/>
        </w:trPr>
        <w:tc>
          <w:tcPr>
            <w:tcW w:w="10815" w:type="dxa"/>
            <w:gridSpan w:val="2"/>
            <w:tcBorders>
              <w:top w:val="nil"/>
              <w:left w:val="single" w:sz="8" w:space="0" w:color="E4DEDB"/>
              <w:bottom w:val="single" w:sz="8" w:space="0" w:color="E4DEDB"/>
              <w:right w:val="single" w:sz="8" w:space="0" w:color="E4DEDB"/>
            </w:tcBorders>
            <w:shd w:val="clear" w:color="auto" w:fill="auto"/>
            <w:tcMar>
              <w:top w:w="99" w:type="dxa"/>
              <w:left w:w="99" w:type="dxa"/>
              <w:bottom w:w="99" w:type="dxa"/>
              <w:right w:w="99" w:type="dxa"/>
            </w:tcMar>
          </w:tcPr>
          <w:p w14:paraId="2BC1C5C8" w14:textId="77777777" w:rsidR="00213AD6" w:rsidRDefault="00000000">
            <w:pPr>
              <w:numPr>
                <w:ilvl w:val="0"/>
                <w:numId w:val="3"/>
              </w:numPr>
            </w:pPr>
            <w:r>
              <w:rPr>
                <w:rFonts w:ascii="Proxima Nova" w:eastAsia="Proxima Nova" w:hAnsi="Proxima Nova" w:cs="Proxima Nova"/>
                <w:b/>
              </w:rPr>
              <w:t xml:space="preserve">Inclusive leadership and management: </w:t>
            </w:r>
            <w:proofErr w:type="gramStart"/>
            <w:r>
              <w:rPr>
                <w:rFonts w:ascii="Proxima Nova" w:eastAsia="Proxima Nova" w:hAnsi="Proxima Nova" w:cs="Proxima Nova"/>
              </w:rPr>
              <w:t>Brings</w:t>
            </w:r>
            <w:proofErr w:type="gramEnd"/>
            <w:r>
              <w:rPr>
                <w:rFonts w:ascii="Proxima Nova" w:eastAsia="Proxima Nova" w:hAnsi="Proxima Nova" w:cs="Proxima Nova"/>
              </w:rPr>
              <w:t xml:space="preserve"> a clear vision and recognizes the value of divergent perspectives. Approaches leadership with a mindset of “power with” rather than “power over” and regularly includes others in planning and decision-making. Able to make and communicate difficult decisions in the best interest of the organization.</w:t>
            </w:r>
          </w:p>
          <w:p w14:paraId="43CD61EC" w14:textId="77777777" w:rsidR="00213AD6" w:rsidRDefault="00000000">
            <w:pPr>
              <w:numPr>
                <w:ilvl w:val="0"/>
                <w:numId w:val="3"/>
              </w:numPr>
            </w:pPr>
            <w:r>
              <w:rPr>
                <w:rFonts w:ascii="Proxima Nova" w:eastAsia="Proxima Nova" w:hAnsi="Proxima Nova" w:cs="Proxima Nova"/>
                <w:b/>
              </w:rPr>
              <w:t xml:space="preserve">Attentive, empathetic leadership: </w:t>
            </w:r>
            <w:r>
              <w:rPr>
                <w:rFonts w:ascii="Proxima Nova" w:eastAsia="Proxima Nova" w:hAnsi="Proxima Nova" w:cs="Proxima Nova"/>
              </w:rPr>
              <w:t xml:space="preserve">Enthusiasm for meeting and engaging with people. Empathizes with the communities we serve. Able to put people at ease, especially when there are lines of difference. Listens closely to understand needs or concerns and takes steps based on that input. Gets back to people in a timely manner. Takes pride in providing clear, helpful information. </w:t>
            </w:r>
          </w:p>
          <w:p w14:paraId="39327386" w14:textId="77777777" w:rsidR="00213AD6" w:rsidRDefault="00000000">
            <w:pPr>
              <w:numPr>
                <w:ilvl w:val="0"/>
                <w:numId w:val="3"/>
              </w:numPr>
            </w:pPr>
            <w:r>
              <w:rPr>
                <w:rFonts w:ascii="Proxima Nova" w:eastAsia="Proxima Nova" w:hAnsi="Proxima Nova" w:cs="Proxima Nova"/>
                <w:b/>
              </w:rPr>
              <w:t xml:space="preserve">Proactive problem solving: </w:t>
            </w:r>
            <w:r>
              <w:rPr>
                <w:rFonts w:ascii="Proxima Nova" w:eastAsia="Proxima Nova" w:hAnsi="Proxima Nova" w:cs="Proxima Nova"/>
              </w:rPr>
              <w:t>Proactively develop solutions to challenges, including by constantly looking at big-picture progress on the programs team, and by flagging any potential upcoming challenges in the organization overall.</w:t>
            </w:r>
          </w:p>
          <w:p w14:paraId="5F86BEE2" w14:textId="77777777" w:rsidR="00213AD6" w:rsidRDefault="00000000">
            <w:pPr>
              <w:numPr>
                <w:ilvl w:val="0"/>
                <w:numId w:val="3"/>
              </w:numPr>
            </w:pPr>
            <w:r>
              <w:rPr>
                <w:rFonts w:ascii="Proxima Nova" w:eastAsia="Proxima Nova" w:hAnsi="Proxima Nova" w:cs="Proxima Nova"/>
                <w:b/>
              </w:rPr>
              <w:t>Flexibility:</w:t>
            </w:r>
            <w:r>
              <w:rPr>
                <w:rFonts w:ascii="Proxima Nova" w:eastAsia="Proxima Nova" w:hAnsi="Proxima Nova" w:cs="Proxima Nova"/>
              </w:rPr>
              <w:t xml:space="preserve"> Ready to take advantage of unexpected opportunities; adapts quickly as things change.</w:t>
            </w:r>
          </w:p>
          <w:p w14:paraId="4F55D0D2" w14:textId="77777777" w:rsidR="00213AD6" w:rsidRDefault="00000000">
            <w:pPr>
              <w:numPr>
                <w:ilvl w:val="0"/>
                <w:numId w:val="3"/>
              </w:numPr>
            </w:pPr>
            <w:r>
              <w:rPr>
                <w:rFonts w:ascii="Proxima Nova" w:eastAsia="Proxima Nova" w:hAnsi="Proxima Nova" w:cs="Proxima Nova"/>
                <w:b/>
              </w:rPr>
              <w:t>Applies best practices in equitable management:</w:t>
            </w:r>
            <w:r>
              <w:rPr>
                <w:rFonts w:ascii="Proxima Nova" w:eastAsia="Proxima Nova" w:hAnsi="Proxima Nova" w:cs="Proxima Nova"/>
              </w:rPr>
              <w:t xml:space="preserve"> Translates equity and inclusion into plans for staff development, retention, strategy, and improving culture. </w:t>
            </w:r>
          </w:p>
        </w:tc>
      </w:tr>
      <w:tr w:rsidR="00213AD6" w14:paraId="78002C67" w14:textId="77777777">
        <w:trPr>
          <w:trHeight w:val="405"/>
        </w:trPr>
        <w:tc>
          <w:tcPr>
            <w:tcW w:w="10815" w:type="dxa"/>
            <w:gridSpan w:val="2"/>
            <w:tcBorders>
              <w:top w:val="nil"/>
              <w:left w:val="single" w:sz="8" w:space="0" w:color="E4DEDB"/>
              <w:bottom w:val="single" w:sz="8" w:space="0" w:color="E4DEDB"/>
              <w:right w:val="single" w:sz="8" w:space="0" w:color="E4DEDB"/>
            </w:tcBorders>
            <w:shd w:val="clear" w:color="auto" w:fill="E4DEDB"/>
            <w:tcMar>
              <w:top w:w="72" w:type="dxa"/>
              <w:left w:w="72" w:type="dxa"/>
              <w:bottom w:w="72" w:type="dxa"/>
              <w:right w:w="72" w:type="dxa"/>
            </w:tcMar>
          </w:tcPr>
          <w:p w14:paraId="6680D88B" w14:textId="77777777" w:rsidR="00213AD6" w:rsidRDefault="00000000">
            <w:pPr>
              <w:rPr>
                <w:rFonts w:ascii="Proxima Nova" w:eastAsia="Proxima Nova" w:hAnsi="Proxima Nova" w:cs="Proxima Nova"/>
                <w:i/>
              </w:rPr>
            </w:pPr>
            <w:r>
              <w:rPr>
                <w:rFonts w:ascii="Proxima Nova" w:eastAsia="Proxima Nova" w:hAnsi="Proxima Nova" w:cs="Proxima Nova"/>
                <w:b/>
                <w:u w:val="single"/>
              </w:rPr>
              <w:t>Annual Goals</w:t>
            </w:r>
            <w:r>
              <w:rPr>
                <w:rFonts w:ascii="Proxima Nova" w:eastAsia="Proxima Nova" w:hAnsi="Proxima Nova" w:cs="Proxima Nova"/>
                <w:b/>
              </w:rPr>
              <w:t xml:space="preserve"> </w:t>
            </w:r>
            <w:r>
              <w:rPr>
                <w:rFonts w:ascii="Proxima Nova" w:eastAsia="Proxima Nova" w:hAnsi="Proxima Nova" w:cs="Proxima Nova"/>
                <w:b/>
                <w:i/>
              </w:rPr>
              <w:t xml:space="preserve">- </w:t>
            </w:r>
            <w:r>
              <w:rPr>
                <w:rFonts w:ascii="Proxima Nova" w:eastAsia="Proxima Nova" w:hAnsi="Proxima Nova" w:cs="Proxima Nova"/>
                <w:i/>
              </w:rPr>
              <w:t xml:space="preserve">List 3-5 main goals for this year. Use the </w:t>
            </w:r>
            <w:hyperlink r:id="rId12">
              <w:r>
                <w:rPr>
                  <w:rFonts w:ascii="Proxima Nova" w:eastAsia="Proxima Nova" w:hAnsi="Proxima Nova" w:cs="Proxima Nova"/>
                  <w:i/>
                  <w:color w:val="1155CC"/>
                  <w:u w:val="single"/>
                </w:rPr>
                <w:t>goal setting sheet</w:t>
              </w:r>
            </w:hyperlink>
            <w:r>
              <w:rPr>
                <w:rFonts w:ascii="Proxima Nova" w:eastAsia="Proxima Nova" w:hAnsi="Proxima Nova" w:cs="Proxima Nova"/>
                <w:i/>
              </w:rPr>
              <w:t xml:space="preserve"> to add detail, timing, and metrics.</w:t>
            </w:r>
          </w:p>
        </w:tc>
      </w:tr>
      <w:tr w:rsidR="00213AD6" w14:paraId="34CAC3B0" w14:textId="77777777">
        <w:trPr>
          <w:trHeight w:val="405"/>
        </w:trPr>
        <w:tc>
          <w:tcPr>
            <w:tcW w:w="10815" w:type="dxa"/>
            <w:gridSpan w:val="2"/>
            <w:tcBorders>
              <w:top w:val="nil"/>
              <w:left w:val="single" w:sz="8" w:space="0" w:color="E4DEDB"/>
              <w:bottom w:val="single" w:sz="8" w:space="0" w:color="E4DEDB"/>
              <w:right w:val="single" w:sz="8" w:space="0" w:color="E4DEDB"/>
            </w:tcBorders>
            <w:shd w:val="clear" w:color="auto" w:fill="auto"/>
            <w:tcMar>
              <w:top w:w="99" w:type="dxa"/>
              <w:left w:w="99" w:type="dxa"/>
              <w:bottom w:w="99" w:type="dxa"/>
              <w:right w:w="99" w:type="dxa"/>
            </w:tcMar>
          </w:tcPr>
          <w:p w14:paraId="39B45870" w14:textId="77777777" w:rsidR="00213AD6" w:rsidRDefault="00000000">
            <w:pPr>
              <w:numPr>
                <w:ilvl w:val="0"/>
                <w:numId w:val="7"/>
              </w:numPr>
              <w:rPr>
                <w:rFonts w:ascii="Proxima Nova" w:eastAsia="Proxima Nova" w:hAnsi="Proxima Nova" w:cs="Proxima Nova"/>
              </w:rPr>
            </w:pPr>
            <w:r>
              <w:rPr>
                <w:rFonts w:ascii="Proxima Nova" w:eastAsia="Proxima Nova" w:hAnsi="Proxima Nova" w:cs="Proxima Nova"/>
              </w:rPr>
              <w:t>Lead an initiative to develop a learning culture. By Q4 100% of staff report increased access to/ participation in learning opportunities with no disparities on basis of race or gender.</w:t>
            </w:r>
          </w:p>
          <w:p w14:paraId="56B1A59D" w14:textId="77777777" w:rsidR="00213AD6" w:rsidRDefault="00000000">
            <w:pPr>
              <w:numPr>
                <w:ilvl w:val="0"/>
                <w:numId w:val="7"/>
              </w:numPr>
              <w:rPr>
                <w:rFonts w:ascii="Proxima Nova" w:eastAsia="Proxima Nova" w:hAnsi="Proxima Nova" w:cs="Proxima Nova"/>
              </w:rPr>
            </w:pPr>
            <w:r>
              <w:rPr>
                <w:rFonts w:ascii="Proxima Nova" w:eastAsia="Proxima Nova" w:hAnsi="Proxima Nova" w:cs="Proxima Nova"/>
              </w:rPr>
              <w:t>Produce annual racial equity impact report highlighting with 80% response rate from partners in BIPOC-led organizations.</w:t>
            </w:r>
          </w:p>
          <w:p w14:paraId="782B6B92" w14:textId="77777777" w:rsidR="00213AD6" w:rsidRDefault="00000000">
            <w:pPr>
              <w:numPr>
                <w:ilvl w:val="0"/>
                <w:numId w:val="7"/>
              </w:numPr>
              <w:rPr>
                <w:rFonts w:ascii="Proxima Nova" w:eastAsia="Proxima Nova" w:hAnsi="Proxima Nova" w:cs="Proxima Nova"/>
              </w:rPr>
            </w:pPr>
            <w:r>
              <w:rPr>
                <w:rFonts w:ascii="Proxima Nova" w:eastAsia="Proxima Nova" w:hAnsi="Proxima Nova" w:cs="Proxima Nova"/>
              </w:rPr>
              <w:t>Raise $X by Y to cover this year’s program budget by Q2 with added 20% toward operating reserve.</w:t>
            </w:r>
          </w:p>
        </w:tc>
      </w:tr>
    </w:tbl>
    <w:p w14:paraId="61C21652" w14:textId="77777777" w:rsidR="00213AD6" w:rsidRDefault="00213AD6">
      <w:pPr>
        <w:rPr>
          <w:b/>
          <w:i/>
          <w:sz w:val="12"/>
          <w:szCs w:val="12"/>
          <w:highlight w:val="yellow"/>
        </w:rPr>
      </w:pPr>
    </w:p>
    <w:sectPr w:rsidR="00213AD6">
      <w:headerReference w:type="default" r:id="rId13"/>
      <w:footerReference w:type="default" r:id="rId14"/>
      <w:headerReference w:type="first" r:id="rId15"/>
      <w:footerReference w:type="first" r:id="rId16"/>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1876" w14:textId="77777777" w:rsidR="00DD2C72" w:rsidRDefault="00DD2C72">
      <w:r>
        <w:separator/>
      </w:r>
    </w:p>
  </w:endnote>
  <w:endnote w:type="continuationSeparator" w:id="0">
    <w:p w14:paraId="46C207DF" w14:textId="77777777" w:rsidR="00DD2C72" w:rsidRDefault="00DD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auto"/>
    <w:pitch w:val="default"/>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DC91" w14:textId="2D1F3905" w:rsidR="00213AD6"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Role Expectations</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3679CF">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DFEA" w14:textId="77777777" w:rsidR="00213AD6"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3/11/19</w:t>
    </w:r>
  </w:p>
  <w:p w14:paraId="76B6DD96" w14:textId="77777777" w:rsidR="00213AD6"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1/4/23</w:t>
    </w:r>
  </w:p>
  <w:p w14:paraId="605FAB91" w14:textId="77777777" w:rsidR="00213AD6" w:rsidRDefault="00213AD6">
    <w:pPr>
      <w:tabs>
        <w:tab w:val="center" w:pos="7920"/>
        <w:tab w:val="right" w:pos="10800"/>
      </w:tabs>
      <w:rPr>
        <w:color w:val="6666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C9E6" w14:textId="77777777" w:rsidR="00DD2C72" w:rsidRDefault="00DD2C72">
      <w:r>
        <w:separator/>
      </w:r>
    </w:p>
  </w:footnote>
  <w:footnote w:type="continuationSeparator" w:id="0">
    <w:p w14:paraId="05B0450C" w14:textId="77777777" w:rsidR="00DD2C72" w:rsidRDefault="00DD2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37EB" w14:textId="77777777" w:rsidR="00213AD6" w:rsidRDefault="00213AD6">
    <w:pPr>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4428" w14:textId="77777777" w:rsidR="00213AD6"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74EEA6AC" wp14:editId="027D1C7C">
          <wp:extent cx="7519988" cy="46999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9988" cy="46999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987"/>
    <w:multiLevelType w:val="multilevel"/>
    <w:tmpl w:val="3E2EF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D90397"/>
    <w:multiLevelType w:val="multilevel"/>
    <w:tmpl w:val="C7FCC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D152E9"/>
    <w:multiLevelType w:val="multilevel"/>
    <w:tmpl w:val="002CD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F61F01"/>
    <w:multiLevelType w:val="multilevel"/>
    <w:tmpl w:val="64AEC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D13C6D"/>
    <w:multiLevelType w:val="multilevel"/>
    <w:tmpl w:val="BEC88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0E7799"/>
    <w:multiLevelType w:val="multilevel"/>
    <w:tmpl w:val="016AA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EA3E88"/>
    <w:multiLevelType w:val="multilevel"/>
    <w:tmpl w:val="349EE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F31CBA"/>
    <w:multiLevelType w:val="multilevel"/>
    <w:tmpl w:val="8F041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AC398D"/>
    <w:multiLevelType w:val="multilevel"/>
    <w:tmpl w:val="3EAA6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2941835">
    <w:abstractNumId w:val="1"/>
  </w:num>
  <w:num w:numId="2" w16cid:durableId="666978846">
    <w:abstractNumId w:val="4"/>
  </w:num>
  <w:num w:numId="3" w16cid:durableId="1255361422">
    <w:abstractNumId w:val="0"/>
  </w:num>
  <w:num w:numId="4" w16cid:durableId="936402967">
    <w:abstractNumId w:val="2"/>
  </w:num>
  <w:num w:numId="5" w16cid:durableId="1513686819">
    <w:abstractNumId w:val="5"/>
  </w:num>
  <w:num w:numId="6" w16cid:durableId="1739091489">
    <w:abstractNumId w:val="7"/>
  </w:num>
  <w:num w:numId="7" w16cid:durableId="1142846314">
    <w:abstractNumId w:val="3"/>
  </w:num>
  <w:num w:numId="8" w16cid:durableId="1858039828">
    <w:abstractNumId w:val="6"/>
  </w:num>
  <w:num w:numId="9" w16cid:durableId="1942446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AD6"/>
    <w:rsid w:val="00213AD6"/>
    <w:rsid w:val="003679CF"/>
    <w:rsid w:val="004C2FA5"/>
    <w:rsid w:val="00DD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3D9F90"/>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right="-62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success-sheet-setting-goal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nagementcenter.org/article/how-to-set-expectations-about-how-staff-members-approach-their-work/" TargetMode="External"/><Relationship Id="rId12" Type="http://schemas.openxmlformats.org/officeDocument/2006/relationships/hyperlink" Target="https://www.managementcenter.org/resources/success-sheet-setting-goa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agementcenter.org/article/how-to-set-expectations-about-how-staff-members-approach-their-wor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managementcenter.org/resources/success-sheet-setting-goals/" TargetMode="External"/><Relationship Id="rId4" Type="http://schemas.openxmlformats.org/officeDocument/2006/relationships/webSettings" Target="webSettings.xml"/><Relationship Id="rId9" Type="http://schemas.openxmlformats.org/officeDocument/2006/relationships/hyperlink" Target="https://www.managementcenter.org/article/how-to-set-expectations-about-how-staff-members-approach-their-wor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7033</Characters>
  <Application>Microsoft Office Word</Application>
  <DocSecurity>0</DocSecurity>
  <Lines>58</Lines>
  <Paragraphs>16</Paragraphs>
  <ScaleCrop>false</ScaleCrop>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3</cp:revision>
  <dcterms:created xsi:type="dcterms:W3CDTF">2023-01-17T08:06:00Z</dcterms:created>
  <dcterms:modified xsi:type="dcterms:W3CDTF">2023-01-17T08:06:00Z</dcterms:modified>
</cp:coreProperties>
</file>